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AC" w:rsidRPr="001F62E3" w:rsidRDefault="001F62E3" w:rsidP="001F62E3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 w:rsidRPr="001F62E3">
        <w:rPr>
          <w:rFonts w:ascii="Cambria" w:eastAsia="Cambria" w:hAnsi="Cambria" w:cs="Cambria"/>
          <w:b/>
          <w:sz w:val="26"/>
          <w:szCs w:val="26"/>
        </w:rPr>
        <w:t xml:space="preserve">Renovando a </w:t>
      </w:r>
      <w:r w:rsidRPr="001F62E3">
        <w:rPr>
          <w:rFonts w:ascii="Cambria" w:eastAsia="Cambria" w:hAnsi="Cambria" w:cs="Cambria"/>
          <w:b/>
          <w:sz w:val="26"/>
          <w:szCs w:val="26"/>
          <w:lang w:val="pt-PT"/>
        </w:rPr>
        <w:t>V</w:t>
      </w:r>
      <w:r w:rsidRPr="001F62E3">
        <w:rPr>
          <w:rFonts w:ascii="Cambria" w:eastAsia="Cambria" w:hAnsi="Cambria" w:cs="Cambria"/>
          <w:b/>
          <w:sz w:val="26"/>
          <w:szCs w:val="26"/>
        </w:rPr>
        <w:t xml:space="preserve">isão </w:t>
      </w:r>
      <w:r w:rsidRPr="001F62E3">
        <w:rPr>
          <w:rFonts w:ascii="Cambria" w:eastAsia="Cambria" w:hAnsi="Cambria" w:cs="Cambria"/>
          <w:b/>
          <w:sz w:val="26"/>
          <w:szCs w:val="26"/>
          <w:lang w:val="pt-PT"/>
        </w:rPr>
        <w:t>B</w:t>
      </w:r>
      <w:r w:rsidRPr="001F62E3">
        <w:rPr>
          <w:rFonts w:ascii="Cambria" w:eastAsia="Cambria" w:hAnsi="Cambria" w:cs="Cambria"/>
          <w:b/>
          <w:sz w:val="26"/>
          <w:szCs w:val="26"/>
        </w:rPr>
        <w:t xml:space="preserve">eneditina da </w:t>
      </w:r>
      <w:r w:rsidRPr="001F62E3">
        <w:rPr>
          <w:rFonts w:ascii="Cambria" w:eastAsia="Cambria" w:hAnsi="Cambria" w:cs="Cambria"/>
          <w:b/>
          <w:sz w:val="26"/>
          <w:szCs w:val="26"/>
          <w:lang w:val="pt-PT"/>
        </w:rPr>
        <w:t>E</w:t>
      </w:r>
      <w:r w:rsidRPr="001F62E3">
        <w:rPr>
          <w:rFonts w:ascii="Cambria" w:eastAsia="Cambria" w:hAnsi="Cambria" w:cs="Cambria"/>
          <w:b/>
          <w:sz w:val="26"/>
          <w:szCs w:val="26"/>
        </w:rPr>
        <w:t>ducação:</w:t>
      </w:r>
    </w:p>
    <w:p w:rsidR="008673AC" w:rsidRPr="001F62E3" w:rsidRDefault="001F62E3" w:rsidP="001F62E3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 w:rsidRPr="001F62E3">
        <w:rPr>
          <w:rFonts w:ascii="Cambria" w:eastAsia="Cambria" w:hAnsi="Cambria" w:cs="Cambria"/>
          <w:b/>
          <w:sz w:val="26"/>
          <w:szCs w:val="26"/>
        </w:rPr>
        <w:t>Reflexões sobre os ensinamentos do Papa Francisco</w:t>
      </w:r>
    </w:p>
    <w:p w:rsidR="008673AC" w:rsidRPr="001F62E3" w:rsidRDefault="001F62E3" w:rsidP="001F62E3">
      <w:pPr>
        <w:pStyle w:val="Body"/>
        <w:spacing w:after="0" w:line="240" w:lineRule="auto"/>
        <w:jc w:val="center"/>
        <w:rPr>
          <w:rFonts w:ascii="Cambria" w:eastAsia="Cambria" w:hAnsi="Cambria" w:cs="Cambria"/>
          <w:b/>
          <w:sz w:val="26"/>
          <w:szCs w:val="26"/>
        </w:rPr>
      </w:pPr>
      <w:r w:rsidRPr="001F62E3">
        <w:rPr>
          <w:rFonts w:ascii="Cambria" w:eastAsia="Cambria" w:hAnsi="Cambria" w:cs="Cambria"/>
          <w:b/>
          <w:sz w:val="26"/>
          <w:szCs w:val="26"/>
          <w:lang w:val="pt-PT"/>
        </w:rPr>
        <w:t xml:space="preserve">Dom </w:t>
      </w:r>
      <w:r w:rsidRPr="001F62E3">
        <w:rPr>
          <w:rFonts w:ascii="Cambria" w:eastAsia="Cambria" w:hAnsi="Cambria" w:cs="Cambria"/>
          <w:b/>
          <w:sz w:val="26"/>
          <w:szCs w:val="26"/>
        </w:rPr>
        <w:t>Abade Elias R. Lorenzo, O.S.B.</w:t>
      </w:r>
      <w:r w:rsidRPr="001F62E3">
        <w:rPr>
          <w:rFonts w:ascii="Cambria" w:eastAsia="Cambria" w:hAnsi="Cambria" w:cs="Cambria"/>
          <w:b/>
          <w:sz w:val="26"/>
          <w:szCs w:val="26"/>
          <w:vertAlign w:val="superscript"/>
        </w:rPr>
        <w:footnoteReference w:id="2"/>
      </w:r>
    </w:p>
    <w:p w:rsidR="008673AC" w:rsidRDefault="008673AC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Caros </w:t>
      </w:r>
      <w:r>
        <w:rPr>
          <w:rFonts w:ascii="Cambria" w:eastAsia="Cambria" w:hAnsi="Cambria" w:cs="Cambria"/>
          <w:sz w:val="26"/>
          <w:szCs w:val="26"/>
          <w:lang w:val="pt-PT"/>
        </w:rPr>
        <w:t>I</w:t>
      </w:r>
      <w:r>
        <w:rPr>
          <w:rFonts w:ascii="Cambria" w:eastAsia="Cambria" w:hAnsi="Cambria" w:cs="Cambria"/>
          <w:sz w:val="26"/>
          <w:szCs w:val="26"/>
        </w:rPr>
        <w:t xml:space="preserve">rmãos e </w:t>
      </w:r>
      <w:r>
        <w:rPr>
          <w:rFonts w:ascii="Cambria" w:eastAsia="Cambria" w:hAnsi="Cambria" w:cs="Cambria"/>
          <w:sz w:val="26"/>
          <w:szCs w:val="26"/>
          <w:lang w:val="pt-PT"/>
        </w:rPr>
        <w:t>I</w:t>
      </w:r>
      <w:r>
        <w:rPr>
          <w:rFonts w:ascii="Cambria" w:eastAsia="Cambria" w:hAnsi="Cambria" w:cs="Cambria"/>
          <w:sz w:val="26"/>
          <w:szCs w:val="26"/>
        </w:rPr>
        <w:t xml:space="preserve">rmãs </w:t>
      </w:r>
      <w:proofErr w:type="gramStart"/>
      <w:r>
        <w:rPr>
          <w:rFonts w:ascii="Cambria" w:eastAsia="Cambria" w:hAnsi="Cambria" w:cs="Cambria"/>
          <w:sz w:val="26"/>
          <w:szCs w:val="26"/>
        </w:rPr>
        <w:t>na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Educação Beneditina, sejam bem-vindos a este simpósio </w:t>
      </w:r>
      <w:r>
        <w:rPr>
          <w:rFonts w:ascii="Cambria" w:eastAsia="Cambria" w:hAnsi="Cambria" w:cs="Cambria"/>
          <w:sz w:val="26"/>
          <w:szCs w:val="26"/>
          <w:lang w:val="pt-PT"/>
        </w:rPr>
        <w:t>dedicado àqueles</w:t>
      </w:r>
      <w:r>
        <w:rPr>
          <w:rFonts w:ascii="Cambria" w:eastAsia="Cambria" w:hAnsi="Cambria" w:cs="Cambria"/>
          <w:sz w:val="26"/>
          <w:szCs w:val="26"/>
        </w:rPr>
        <w:t xml:space="preserve"> de</w:t>
      </w:r>
      <w:bookmarkStart w:id="0" w:name="_GoBack"/>
      <w:bookmarkEnd w:id="0"/>
      <w:r>
        <w:rPr>
          <w:rFonts w:ascii="Cambria" w:eastAsia="Cambria" w:hAnsi="Cambria" w:cs="Cambria"/>
          <w:sz w:val="26"/>
          <w:szCs w:val="26"/>
        </w:rPr>
        <w:t xml:space="preserve"> nós encarregados de servir </w:t>
      </w:r>
      <w:r>
        <w:rPr>
          <w:rFonts w:ascii="Cambria" w:eastAsia="Cambria" w:hAnsi="Cambria" w:cs="Cambria"/>
          <w:sz w:val="26"/>
          <w:szCs w:val="26"/>
        </w:rPr>
        <w:t xml:space="preserve">nas escolas secundárias beneditinas em todo o mundo! É sempre uma grande bênção reunir-se de todos os cantos do mundo e fortalecer os laços entre nós que trabalhamos </w:t>
      </w:r>
      <w:proofErr w:type="gramStart"/>
      <w:r>
        <w:rPr>
          <w:rFonts w:ascii="Cambria" w:eastAsia="Cambria" w:hAnsi="Cambria" w:cs="Cambria"/>
          <w:sz w:val="26"/>
          <w:szCs w:val="26"/>
        </w:rPr>
        <w:t>na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“Escola do Serviço do Senhor</w:t>
      </w:r>
      <w:r>
        <w:rPr>
          <w:rFonts w:ascii="Cambria" w:eastAsia="Cambria" w:hAnsi="Cambria" w:cs="Cambria"/>
          <w:sz w:val="26"/>
          <w:szCs w:val="26"/>
          <w:lang w:val="pt-PT"/>
        </w:rPr>
        <w:t>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3"/>
      </w:r>
      <w:r>
        <w:rPr>
          <w:rFonts w:ascii="Cambria" w:eastAsia="Cambria" w:hAnsi="Cambria" w:cs="Cambria"/>
          <w:sz w:val="26"/>
          <w:szCs w:val="26"/>
          <w:lang w:val="pt-PT"/>
        </w:rPr>
        <w:t>”</w:t>
      </w:r>
      <w:r>
        <w:rPr>
          <w:rFonts w:ascii="Cambria" w:eastAsia="Cambria" w:hAnsi="Cambria" w:cs="Cambria"/>
          <w:sz w:val="26"/>
          <w:szCs w:val="26"/>
        </w:rPr>
        <w:t xml:space="preserve"> Es</w:t>
      </w:r>
      <w:r>
        <w:rPr>
          <w:rFonts w:ascii="Cambria" w:eastAsia="Cambria" w:hAnsi="Cambria" w:cs="Cambria"/>
          <w:sz w:val="26"/>
          <w:szCs w:val="26"/>
          <w:lang w:val="pt-PT"/>
        </w:rPr>
        <w:t>t</w:t>
      </w:r>
      <w:r>
        <w:rPr>
          <w:rFonts w:ascii="Cambria" w:eastAsia="Cambria" w:hAnsi="Cambria" w:cs="Cambria"/>
          <w:sz w:val="26"/>
          <w:szCs w:val="26"/>
        </w:rPr>
        <w:t>a assembléia internacional de escolas demonstra que,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>embora</w:t>
      </w:r>
      <w:r>
        <w:rPr>
          <w:rFonts w:ascii="Cambria" w:eastAsia="Cambria" w:hAnsi="Cambria" w:cs="Cambria"/>
          <w:sz w:val="26"/>
          <w:szCs w:val="26"/>
        </w:rPr>
        <w:t xml:space="preserve"> cada mosteiro patrocinador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cada </w:t>
      </w:r>
      <w:r>
        <w:rPr>
          <w:rFonts w:ascii="Cambria" w:eastAsia="Cambria" w:hAnsi="Cambria" w:cs="Cambria"/>
          <w:sz w:val="26"/>
          <w:szCs w:val="26"/>
        </w:rPr>
        <w:t>instituiç</w:t>
      </w:r>
      <w:r>
        <w:rPr>
          <w:rFonts w:ascii="Cambria" w:eastAsia="Cambria" w:hAnsi="Cambria" w:cs="Cambria"/>
          <w:sz w:val="26"/>
          <w:szCs w:val="26"/>
          <w:lang w:val="pt-PT"/>
        </w:rPr>
        <w:t>ão de educação</w:t>
      </w:r>
      <w:r>
        <w:rPr>
          <w:rFonts w:ascii="Cambria" w:eastAsia="Cambria" w:hAnsi="Cambria" w:cs="Cambria"/>
          <w:sz w:val="26"/>
          <w:szCs w:val="26"/>
        </w:rPr>
        <w:t xml:space="preserve"> s</w:t>
      </w:r>
      <w:r>
        <w:rPr>
          <w:rFonts w:ascii="Cambria" w:eastAsia="Cambria" w:hAnsi="Cambria" w:cs="Cambria"/>
          <w:sz w:val="26"/>
          <w:szCs w:val="26"/>
          <w:lang w:val="pt-PT"/>
        </w:rPr>
        <w:t>ejam</w:t>
      </w:r>
      <w:r>
        <w:rPr>
          <w:rFonts w:ascii="Cambria" w:eastAsia="Cambria" w:hAnsi="Cambria" w:cs="Cambria"/>
          <w:sz w:val="26"/>
          <w:szCs w:val="26"/>
        </w:rPr>
        <w:t xml:space="preserve"> autônomas em todos os sentidos dessa palavra, civil</w:t>
      </w:r>
      <w:r>
        <w:rPr>
          <w:rFonts w:ascii="Cambria" w:eastAsia="Cambria" w:hAnsi="Cambria" w:cs="Cambria"/>
          <w:sz w:val="26"/>
          <w:szCs w:val="26"/>
          <w:lang w:val="pt-PT"/>
        </w:rPr>
        <w:t>mente</w:t>
      </w:r>
      <w:r>
        <w:rPr>
          <w:rFonts w:ascii="Cambria" w:eastAsia="Cambria" w:hAnsi="Cambria" w:cs="Cambria"/>
          <w:sz w:val="26"/>
          <w:szCs w:val="26"/>
        </w:rPr>
        <w:t>, canonicamente, academicamente, estruturalmente e assim por diante; não é apenas possível, mas também verdadeiramente benéfico,</w:t>
      </w:r>
      <w:r>
        <w:rPr>
          <w:rFonts w:ascii="Cambria" w:eastAsia="Cambria" w:hAnsi="Cambria" w:cs="Cambria"/>
          <w:sz w:val="26"/>
          <w:szCs w:val="26"/>
        </w:rPr>
        <w:t xml:space="preserve"> associar-se e colaborar entre si. </w:t>
      </w:r>
      <w:r>
        <w:rPr>
          <w:rFonts w:ascii="Cambria" w:eastAsia="Cambria" w:hAnsi="Cambria" w:cs="Cambria"/>
          <w:sz w:val="26"/>
          <w:szCs w:val="26"/>
          <w:lang w:val="pt-PT"/>
        </w:rPr>
        <w:t>Afinal, nós e</w:t>
      </w:r>
      <w:r>
        <w:rPr>
          <w:rFonts w:ascii="Cambria" w:eastAsia="Cambria" w:hAnsi="Cambria" w:cs="Cambria"/>
          <w:sz w:val="26"/>
          <w:szCs w:val="26"/>
        </w:rPr>
        <w:t xml:space="preserve">ncontramos uma maneira de romper a tirania da autonomia,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 </w:t>
      </w:r>
      <w:r>
        <w:rPr>
          <w:rFonts w:ascii="Cambria" w:eastAsia="Cambria" w:hAnsi="Cambria" w:cs="Cambria"/>
          <w:sz w:val="26"/>
          <w:szCs w:val="26"/>
        </w:rPr>
        <w:t>sua perseverança n</w:t>
      </w:r>
      <w:r>
        <w:rPr>
          <w:rFonts w:ascii="Cambria" w:eastAsia="Cambria" w:hAnsi="Cambria" w:cs="Cambria"/>
          <w:sz w:val="26"/>
          <w:szCs w:val="26"/>
          <w:lang w:val="pt-PT"/>
        </w:rPr>
        <w:t>este já oitavo</w:t>
      </w:r>
      <w:r>
        <w:rPr>
          <w:rFonts w:ascii="Cambria" w:eastAsia="Cambria" w:hAnsi="Cambria" w:cs="Cambria"/>
          <w:sz w:val="26"/>
          <w:szCs w:val="26"/>
        </w:rPr>
        <w:t xml:space="preserve"> simpósio internacional é um testemunho do valor e das bênçãos advindas da colaboração entre aqueles que compartilh</w:t>
      </w:r>
      <w:r>
        <w:rPr>
          <w:rFonts w:ascii="Cambria" w:eastAsia="Cambria" w:hAnsi="Cambria" w:cs="Cambria"/>
          <w:sz w:val="26"/>
          <w:szCs w:val="26"/>
        </w:rPr>
        <w:t>am uma missão e um carisma semelhantes na Igreja.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Embora nos sintamos tentados a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elencar </w:t>
      </w:r>
      <w:r>
        <w:rPr>
          <w:rFonts w:ascii="Cambria" w:eastAsia="Cambria" w:hAnsi="Cambria" w:cs="Cambria"/>
          <w:sz w:val="26"/>
          <w:szCs w:val="26"/>
        </w:rPr>
        <w:t>as várias iniciativas e realizações nos últimos vinte anos de</w:t>
      </w:r>
      <w:r>
        <w:rPr>
          <w:rFonts w:ascii="Cambria" w:eastAsia="Cambria" w:hAnsi="Cambria" w:cs="Cambria"/>
          <w:sz w:val="26"/>
          <w:szCs w:val="26"/>
          <w:lang w:val="pt-PT"/>
        </w:rPr>
        <w:t>sta</w:t>
      </w:r>
      <w:r>
        <w:rPr>
          <w:rFonts w:ascii="Cambria" w:eastAsia="Cambria" w:hAnsi="Cambria" w:cs="Cambria"/>
          <w:sz w:val="26"/>
          <w:szCs w:val="26"/>
        </w:rPr>
        <w:t xml:space="preserve"> nossa associação, optei por focar</w:t>
      </w:r>
      <w:r>
        <w:rPr>
          <w:rFonts w:ascii="Cambria" w:eastAsia="Cambria" w:hAnsi="Cambria" w:cs="Cambria"/>
          <w:sz w:val="26"/>
          <w:szCs w:val="26"/>
          <w:lang w:val="pt-PT"/>
        </w:rPr>
        <w:t>mos</w:t>
      </w:r>
      <w:r>
        <w:rPr>
          <w:rFonts w:ascii="Cambria" w:eastAsia="Cambria" w:hAnsi="Cambria" w:cs="Cambria"/>
          <w:sz w:val="26"/>
          <w:szCs w:val="26"/>
        </w:rPr>
        <w:t xml:space="preserve"> no contexto atual e nos desafios subseqüentes que enfrentamos </w:t>
      </w:r>
      <w:proofErr w:type="gramStart"/>
      <w:r>
        <w:rPr>
          <w:rFonts w:ascii="Cambria" w:eastAsia="Cambria" w:hAnsi="Cambria" w:cs="Cambria"/>
          <w:sz w:val="26"/>
          <w:szCs w:val="26"/>
        </w:rPr>
        <w:t>na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educação beneditina. Não é preciso ser um sociólogo para concluir que a característica predominante do contexto atual </w:t>
      </w:r>
      <w:proofErr w:type="gramStart"/>
      <w:r>
        <w:rPr>
          <w:rFonts w:ascii="Cambria" w:eastAsia="Cambria" w:hAnsi="Cambria" w:cs="Cambria"/>
          <w:sz w:val="26"/>
          <w:szCs w:val="26"/>
        </w:rPr>
        <w:t>na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sociedade em geral e na </w:t>
      </w:r>
      <w:r>
        <w:rPr>
          <w:rFonts w:ascii="Cambria" w:eastAsia="Cambria" w:hAnsi="Cambria" w:cs="Cambria"/>
          <w:sz w:val="26"/>
          <w:szCs w:val="26"/>
          <w:lang w:val="pt-PT"/>
        </w:rPr>
        <w:t>I</w:t>
      </w:r>
      <w:r>
        <w:rPr>
          <w:rFonts w:ascii="Cambria" w:eastAsia="Cambria" w:hAnsi="Cambria" w:cs="Cambria"/>
          <w:sz w:val="26"/>
          <w:szCs w:val="26"/>
        </w:rPr>
        <w:t xml:space="preserve">greja em particular é a polarização e seu relativismo resultante. Embora </w:t>
      </w:r>
      <w:proofErr w:type="gramStart"/>
      <w:r>
        <w:rPr>
          <w:rFonts w:ascii="Cambria" w:eastAsia="Cambria" w:hAnsi="Cambria" w:cs="Cambria"/>
          <w:sz w:val="26"/>
          <w:szCs w:val="26"/>
        </w:rPr>
        <w:t>durante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décadas</w:t>
      </w:r>
      <w:r>
        <w:rPr>
          <w:rFonts w:ascii="Cambria" w:eastAsia="Cambria" w:hAnsi="Cambria" w:cs="Cambria"/>
          <w:sz w:val="26"/>
          <w:szCs w:val="26"/>
          <w:lang w:val="pt-PT"/>
        </w:rPr>
        <w:t>,</w:t>
      </w:r>
      <w:r>
        <w:rPr>
          <w:rFonts w:ascii="Cambria" w:eastAsia="Cambria" w:hAnsi="Cambria" w:cs="Cambria"/>
          <w:sz w:val="26"/>
          <w:szCs w:val="26"/>
        </w:rPr>
        <w:t xml:space="preserve"> no século XX</w:t>
      </w:r>
      <w:r>
        <w:rPr>
          <w:rFonts w:ascii="Cambria" w:eastAsia="Cambria" w:hAnsi="Cambria" w:cs="Cambria"/>
          <w:sz w:val="26"/>
          <w:szCs w:val="26"/>
          <w:lang w:val="pt-PT"/>
        </w:rPr>
        <w:t>,</w:t>
      </w:r>
      <w:r>
        <w:rPr>
          <w:rFonts w:ascii="Cambria" w:eastAsia="Cambria" w:hAnsi="Cambria" w:cs="Cambria"/>
          <w:sz w:val="26"/>
          <w:szCs w:val="26"/>
        </w:rPr>
        <w:t xml:space="preserve"> os líd</w:t>
      </w:r>
      <w:r>
        <w:rPr>
          <w:rFonts w:ascii="Cambria" w:eastAsia="Cambria" w:hAnsi="Cambria" w:cs="Cambria"/>
          <w:sz w:val="26"/>
          <w:szCs w:val="26"/>
        </w:rPr>
        <w:t xml:space="preserve">eres tenham anunciado os ideais da globalização (uma família humana e econômica diversa, porém complementar), a resposta crescente em todo o mundo no século XXI tem sido uma polarização crescente. Que contradição interessante: a globalização </w:t>
      </w:r>
      <w:r>
        <w:rPr>
          <w:rFonts w:ascii="Cambria" w:eastAsia="Cambria" w:hAnsi="Cambria" w:cs="Cambria"/>
          <w:sz w:val="26"/>
          <w:szCs w:val="26"/>
          <w:lang w:val="pt-PT"/>
        </w:rPr>
        <w:t>gerou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 </w:t>
      </w:r>
      <w:r>
        <w:rPr>
          <w:rFonts w:ascii="Cambria" w:eastAsia="Cambria" w:hAnsi="Cambria" w:cs="Cambria"/>
          <w:sz w:val="26"/>
          <w:szCs w:val="26"/>
        </w:rPr>
        <w:t>polari</w:t>
      </w:r>
      <w:r>
        <w:rPr>
          <w:rFonts w:ascii="Cambria" w:eastAsia="Cambria" w:hAnsi="Cambria" w:cs="Cambria"/>
          <w:sz w:val="26"/>
          <w:szCs w:val="26"/>
        </w:rPr>
        <w:t>zação!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Eleições recentes de líderes políticos indicam que uma parte da população da sociedade está se movendo mais para a esquerda ideológica, enquanto outra parte da mesma sociedade está se movendo mais para a direita ideológica e parece não haver espaço </w:t>
      </w:r>
      <w:r>
        <w:rPr>
          <w:rFonts w:ascii="Cambria" w:eastAsia="Cambria" w:hAnsi="Cambria" w:cs="Cambria"/>
          <w:sz w:val="26"/>
          <w:szCs w:val="26"/>
        </w:rPr>
        <w:t xml:space="preserve">ou interesse em um terreno comum ou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em um </w:t>
      </w:r>
      <w:r>
        <w:rPr>
          <w:rFonts w:ascii="Cambria" w:eastAsia="Cambria" w:hAnsi="Cambria" w:cs="Cambria"/>
          <w:sz w:val="26"/>
          <w:szCs w:val="26"/>
        </w:rPr>
        <w:t xml:space="preserve">compromisso. </w:t>
      </w:r>
      <w:proofErr w:type="gramStart"/>
      <w:r>
        <w:rPr>
          <w:rFonts w:ascii="Cambria" w:eastAsia="Cambria" w:hAnsi="Cambria" w:cs="Cambria"/>
          <w:sz w:val="26"/>
          <w:szCs w:val="26"/>
        </w:rPr>
        <w:t>Cada lado está convencido de que eles estão certos.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>Há</w:t>
      </w:r>
      <w:r>
        <w:rPr>
          <w:rFonts w:ascii="Cambria" w:eastAsia="Cambria" w:hAnsi="Cambria" w:cs="Cambria"/>
          <w:sz w:val="26"/>
          <w:szCs w:val="26"/>
        </w:rPr>
        <w:t xml:space="preserve"> alguém no </w:t>
      </w:r>
      <w:r>
        <w:rPr>
          <w:rFonts w:ascii="Cambria" w:eastAsia="Cambria" w:hAnsi="Cambria" w:cs="Cambria"/>
          <w:sz w:val="26"/>
          <w:szCs w:val="26"/>
          <w:lang w:val="pt-PT"/>
        </w:rPr>
        <w:t>centro</w:t>
      </w:r>
      <w:r>
        <w:rPr>
          <w:rFonts w:ascii="Cambria" w:eastAsia="Cambria" w:hAnsi="Cambria" w:cs="Cambria"/>
          <w:sz w:val="26"/>
          <w:szCs w:val="26"/>
        </w:rPr>
        <w:t xml:space="preserve">? O mesmo se aplica à Igreja: bispos, </w:t>
      </w:r>
      <w:proofErr w:type="gramStart"/>
      <w:r>
        <w:rPr>
          <w:rFonts w:ascii="Cambria" w:eastAsia="Cambria" w:hAnsi="Cambria" w:cs="Cambria"/>
          <w:sz w:val="26"/>
          <w:szCs w:val="26"/>
        </w:rPr>
        <w:t>padres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fiéis </w:t>
      </w:r>
      <w:r>
        <w:rPr>
          <w:rFonts w:ascii="Cambria" w:eastAsia="Cambria" w:hAnsi="Cambria" w:cs="Cambria"/>
          <w:sz w:val="26"/>
          <w:szCs w:val="26"/>
        </w:rPr>
        <w:t>se deslocam mais para a esquerda, enquanto outros bispos, padres e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fiéis</w:t>
      </w:r>
      <w:r>
        <w:rPr>
          <w:rFonts w:ascii="Cambria" w:eastAsia="Cambria" w:hAnsi="Cambria" w:cs="Cambria"/>
          <w:sz w:val="26"/>
          <w:szCs w:val="26"/>
        </w:rPr>
        <w:t xml:space="preserve"> estã</w:t>
      </w:r>
      <w:r>
        <w:rPr>
          <w:rFonts w:ascii="Cambria" w:eastAsia="Cambria" w:hAnsi="Cambria" w:cs="Cambria"/>
          <w:sz w:val="26"/>
          <w:szCs w:val="26"/>
        </w:rPr>
        <w:t xml:space="preserve">o se movendo mais para a direita. Os pólos agora são muito mais nítidos e </w:t>
      </w:r>
      <w:r>
        <w:rPr>
          <w:rFonts w:ascii="Cambria" w:eastAsia="Cambria" w:hAnsi="Cambria" w:cs="Cambria"/>
          <w:sz w:val="26"/>
          <w:szCs w:val="26"/>
        </w:rPr>
        <w:lastRenderedPageBreak/>
        <w:t xml:space="preserve">nenhum dos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dois </w:t>
      </w:r>
      <w:r>
        <w:rPr>
          <w:rFonts w:ascii="Cambria" w:eastAsia="Cambria" w:hAnsi="Cambria" w:cs="Cambria"/>
          <w:sz w:val="26"/>
          <w:szCs w:val="26"/>
        </w:rPr>
        <w:t xml:space="preserve">lados é capaz ou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está </w:t>
      </w:r>
      <w:r>
        <w:rPr>
          <w:rFonts w:ascii="Cambria" w:eastAsia="Cambria" w:hAnsi="Cambria" w:cs="Cambria"/>
          <w:sz w:val="26"/>
          <w:szCs w:val="26"/>
        </w:rPr>
        <w:t xml:space="preserve">disposto </w:t>
      </w:r>
      <w:proofErr w:type="gramStart"/>
      <w:r>
        <w:rPr>
          <w:rFonts w:ascii="Cambria" w:eastAsia="Cambria" w:hAnsi="Cambria" w:cs="Cambria"/>
          <w:sz w:val="26"/>
          <w:szCs w:val="26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ouvir o outro. </w:t>
      </w:r>
      <w:r>
        <w:rPr>
          <w:rFonts w:ascii="Cambria" w:eastAsia="Cambria" w:hAnsi="Cambria" w:cs="Cambria"/>
          <w:sz w:val="26"/>
          <w:szCs w:val="26"/>
          <w:lang w:val="pt-PT"/>
        </w:rPr>
        <w:t>Novamente, há alguém no centro</w:t>
      </w:r>
      <w:r>
        <w:rPr>
          <w:rFonts w:ascii="Cambria" w:eastAsia="Cambria" w:hAnsi="Cambria" w:cs="Cambria"/>
          <w:sz w:val="26"/>
          <w:szCs w:val="26"/>
        </w:rPr>
        <w:t>?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proofErr w:type="gramStart"/>
      <w:r>
        <w:rPr>
          <w:rFonts w:ascii="Cambria" w:eastAsia="Cambria" w:hAnsi="Cambria" w:cs="Cambria"/>
          <w:sz w:val="26"/>
          <w:szCs w:val="26"/>
        </w:rPr>
        <w:t>Seria ingênuo pensar que essa mesma polarização não exist</w:t>
      </w:r>
      <w:r>
        <w:rPr>
          <w:rFonts w:ascii="Cambria" w:eastAsia="Cambria" w:hAnsi="Cambria" w:cs="Cambria"/>
          <w:sz w:val="26"/>
          <w:szCs w:val="26"/>
          <w:lang w:val="pt-PT"/>
        </w:rPr>
        <w:t>a</w:t>
      </w:r>
      <w:r>
        <w:rPr>
          <w:rFonts w:ascii="Cambria" w:eastAsia="Cambria" w:hAnsi="Cambria" w:cs="Cambria"/>
          <w:sz w:val="26"/>
          <w:szCs w:val="26"/>
        </w:rPr>
        <w:t xml:space="preserve"> em nossos mosteiros e escolas, entre nossos próprios alunos e professores.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Parece que podemos ter nos tornado como os </w:t>
      </w:r>
      <w:r>
        <w:rPr>
          <w:rFonts w:ascii="Cambria" w:eastAsia="Cambria" w:hAnsi="Cambria" w:cs="Cambria"/>
          <w:sz w:val="26"/>
          <w:szCs w:val="26"/>
          <w:lang w:val="pt-PT"/>
        </w:rPr>
        <w:t>G</w:t>
      </w:r>
      <w:r>
        <w:rPr>
          <w:rFonts w:ascii="Cambria" w:eastAsia="Cambria" w:hAnsi="Cambria" w:cs="Cambria"/>
          <w:sz w:val="26"/>
          <w:szCs w:val="26"/>
        </w:rPr>
        <w:t>álatas, onde discórdia, ciúme, ambição, dissensão e facções são claramente mais óbvios entre nós do que os frutos do Espírito que são se</w:t>
      </w:r>
      <w:r>
        <w:rPr>
          <w:rFonts w:ascii="Cambria" w:eastAsia="Cambria" w:hAnsi="Cambria" w:cs="Cambria"/>
          <w:sz w:val="26"/>
          <w:szCs w:val="26"/>
        </w:rPr>
        <w:t>mpre amor, alegria, paz, bondade, fidelidade e mansidão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4"/>
      </w:r>
      <w:r>
        <w:rPr>
          <w:rFonts w:ascii="Cambria" w:eastAsia="Cambria" w:hAnsi="Cambria" w:cs="Cambria"/>
          <w:sz w:val="26"/>
          <w:szCs w:val="26"/>
        </w:rPr>
        <w:t xml:space="preserve">. </w:t>
      </w:r>
      <w:proofErr w:type="gramStart"/>
      <w:r>
        <w:rPr>
          <w:rFonts w:ascii="Cambria" w:eastAsia="Cambria" w:hAnsi="Cambria" w:cs="Cambria"/>
          <w:sz w:val="26"/>
          <w:szCs w:val="26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es</w:t>
      </w:r>
      <w:r>
        <w:rPr>
          <w:rFonts w:ascii="Cambria" w:eastAsia="Cambria" w:hAnsi="Cambria" w:cs="Cambria"/>
          <w:sz w:val="26"/>
          <w:szCs w:val="26"/>
          <w:lang w:val="pt-PT"/>
        </w:rPr>
        <w:t>t</w:t>
      </w:r>
      <w:r>
        <w:rPr>
          <w:rFonts w:ascii="Cambria" w:eastAsia="Cambria" w:hAnsi="Cambria" w:cs="Cambria"/>
          <w:sz w:val="26"/>
          <w:szCs w:val="26"/>
        </w:rPr>
        <w:t xml:space="preserve">a situação de polarização, proponho que tanto a </w:t>
      </w:r>
      <w:r>
        <w:rPr>
          <w:rFonts w:ascii="Cambria" w:eastAsia="Cambria" w:hAnsi="Cambria" w:cs="Cambria"/>
          <w:i/>
          <w:iCs/>
          <w:sz w:val="26"/>
          <w:szCs w:val="26"/>
        </w:rPr>
        <w:t>Regra de São Bento</w:t>
      </w:r>
      <w:r>
        <w:rPr>
          <w:rFonts w:ascii="Cambria" w:eastAsia="Cambria" w:hAnsi="Cambria" w:cs="Cambria"/>
          <w:sz w:val="26"/>
          <w:szCs w:val="26"/>
        </w:rPr>
        <w:t xml:space="preserve"> quanto os ensinamentos do Papa Francisco ofereçam um caminho que devemos seguir! </w:t>
      </w:r>
      <w:proofErr w:type="gramStart"/>
      <w:r>
        <w:rPr>
          <w:rFonts w:ascii="Cambria" w:eastAsia="Cambria" w:hAnsi="Cambria" w:cs="Cambria"/>
          <w:sz w:val="26"/>
          <w:szCs w:val="26"/>
        </w:rPr>
        <w:t>Neste discurso de abertura, desejo refletir s</w:t>
      </w:r>
      <w:r>
        <w:rPr>
          <w:rFonts w:ascii="Cambria" w:eastAsia="Cambria" w:hAnsi="Cambria" w:cs="Cambria"/>
          <w:sz w:val="26"/>
          <w:szCs w:val="26"/>
        </w:rPr>
        <w:t>obre o “efeito Francis</w:t>
      </w:r>
      <w:r>
        <w:rPr>
          <w:rFonts w:ascii="Cambria" w:eastAsia="Cambria" w:hAnsi="Cambria" w:cs="Cambria"/>
          <w:sz w:val="26"/>
          <w:szCs w:val="26"/>
          <w:lang w:val="pt-PT"/>
        </w:rPr>
        <w:t>co</w:t>
      </w:r>
      <w:r>
        <w:rPr>
          <w:rFonts w:ascii="Cambria" w:eastAsia="Cambria" w:hAnsi="Cambria" w:cs="Cambria"/>
          <w:sz w:val="26"/>
          <w:szCs w:val="26"/>
        </w:rPr>
        <w:t xml:space="preserve">” em algumas das características essenciais da educação beneditina, que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nós temos </w:t>
      </w:r>
      <w:r>
        <w:rPr>
          <w:rFonts w:ascii="Cambria" w:eastAsia="Cambria" w:hAnsi="Cambria" w:cs="Cambria"/>
          <w:sz w:val="26"/>
          <w:szCs w:val="26"/>
        </w:rPr>
        <w:t>desenvolv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ido </w:t>
      </w:r>
      <w:r>
        <w:rPr>
          <w:rFonts w:ascii="Cambria" w:eastAsia="Cambria" w:hAnsi="Cambria" w:cs="Cambria"/>
          <w:sz w:val="26"/>
          <w:szCs w:val="26"/>
        </w:rPr>
        <w:t xml:space="preserve">e </w:t>
      </w:r>
      <w:r>
        <w:rPr>
          <w:rFonts w:ascii="Cambria" w:eastAsia="Cambria" w:hAnsi="Cambria" w:cs="Cambria"/>
          <w:sz w:val="26"/>
          <w:szCs w:val="26"/>
          <w:lang w:val="pt-PT"/>
        </w:rPr>
        <w:t>adotado</w:t>
      </w:r>
      <w:r>
        <w:rPr>
          <w:rFonts w:ascii="Cambria" w:eastAsia="Cambria" w:hAnsi="Cambria" w:cs="Cambria"/>
          <w:sz w:val="26"/>
          <w:szCs w:val="26"/>
        </w:rPr>
        <w:t>.</w:t>
      </w:r>
      <w:proofErr w:type="gramEnd"/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>Escuta</w:t>
      </w:r>
      <w:r>
        <w:rPr>
          <w:rFonts w:ascii="Cambria" w:eastAsia="Cambria" w:hAnsi="Cambria" w:cs="Cambria"/>
          <w:i/>
          <w:iCs/>
          <w:sz w:val="26"/>
          <w:szCs w:val="26"/>
        </w:rPr>
        <w:t xml:space="preserve">, filho, 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 xml:space="preserve">os preceitos </w:t>
      </w:r>
      <w:r>
        <w:rPr>
          <w:rFonts w:ascii="Cambria" w:eastAsia="Cambria" w:hAnsi="Cambria" w:cs="Cambria"/>
          <w:i/>
          <w:iCs/>
          <w:sz w:val="26"/>
          <w:szCs w:val="26"/>
        </w:rPr>
        <w:t xml:space="preserve">do 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>M</w:t>
      </w:r>
      <w:r>
        <w:rPr>
          <w:rFonts w:ascii="Cambria" w:eastAsia="Cambria" w:hAnsi="Cambria" w:cs="Cambria"/>
          <w:i/>
          <w:iCs/>
          <w:sz w:val="26"/>
          <w:szCs w:val="26"/>
        </w:rPr>
        <w:t>estre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>,</w:t>
      </w:r>
      <w:r>
        <w:rPr>
          <w:rFonts w:ascii="Cambria" w:eastAsia="Cambria" w:hAnsi="Cambria" w:cs="Cambria"/>
          <w:i/>
          <w:iCs/>
          <w:sz w:val="26"/>
          <w:szCs w:val="26"/>
        </w:rPr>
        <w:t xml:space="preserve"> e 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 xml:space="preserve">inclina </w:t>
      </w:r>
      <w:r>
        <w:rPr>
          <w:rFonts w:ascii="Cambria" w:eastAsia="Cambria" w:hAnsi="Cambria" w:cs="Cambria"/>
          <w:i/>
          <w:iCs/>
          <w:sz w:val="26"/>
          <w:szCs w:val="26"/>
        </w:rPr>
        <w:t>o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 xml:space="preserve"> </w:t>
      </w:r>
      <w:r>
        <w:rPr>
          <w:rFonts w:ascii="Cambria" w:eastAsia="Cambria" w:hAnsi="Cambria" w:cs="Cambria"/>
          <w:i/>
          <w:iCs/>
          <w:sz w:val="26"/>
          <w:szCs w:val="26"/>
        </w:rPr>
        <w:t xml:space="preserve">ouvido do 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>t</w:t>
      </w:r>
      <w:r>
        <w:rPr>
          <w:rFonts w:ascii="Cambria" w:eastAsia="Cambria" w:hAnsi="Cambria" w:cs="Cambria"/>
          <w:i/>
          <w:iCs/>
          <w:sz w:val="26"/>
          <w:szCs w:val="26"/>
        </w:rPr>
        <w:t>eu coração!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Com essas palavras, São Bento começa sua pequena reg</w:t>
      </w:r>
      <w:r>
        <w:rPr>
          <w:rFonts w:ascii="Cambria" w:eastAsia="Cambria" w:hAnsi="Cambria" w:cs="Cambria"/>
          <w:sz w:val="26"/>
          <w:szCs w:val="26"/>
        </w:rPr>
        <w:t>ra para iniciantes.</w:t>
      </w:r>
      <w:proofErr w:type="gramEnd"/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5"/>
      </w:r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Por que "</w:t>
      </w:r>
      <w:r>
        <w:rPr>
          <w:rFonts w:ascii="Cambria" w:eastAsia="Cambria" w:hAnsi="Cambria" w:cs="Cambria"/>
          <w:sz w:val="26"/>
          <w:szCs w:val="26"/>
          <w:lang w:val="pt-PT"/>
        </w:rPr>
        <w:t>escutar</w:t>
      </w:r>
      <w:r>
        <w:rPr>
          <w:rFonts w:ascii="Cambria" w:eastAsia="Cambria" w:hAnsi="Cambria" w:cs="Cambria"/>
          <w:sz w:val="26"/>
          <w:szCs w:val="26"/>
        </w:rPr>
        <w:t xml:space="preserve">"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é </w:t>
      </w:r>
      <w:r>
        <w:rPr>
          <w:rFonts w:ascii="Cambria" w:eastAsia="Cambria" w:hAnsi="Cambria" w:cs="Cambria"/>
          <w:sz w:val="26"/>
          <w:szCs w:val="26"/>
        </w:rPr>
        <w:t>a primeira palavra e a primeira advertência de São Bento?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Talvez seja porque, ao ler e estudar as </w:t>
      </w:r>
      <w:r>
        <w:rPr>
          <w:rFonts w:ascii="Cambria" w:eastAsia="Cambria" w:hAnsi="Cambria" w:cs="Cambria"/>
          <w:sz w:val="26"/>
          <w:szCs w:val="26"/>
          <w:lang w:val="pt-PT"/>
        </w:rPr>
        <w:t>E</w:t>
      </w:r>
      <w:r>
        <w:rPr>
          <w:rFonts w:ascii="Cambria" w:eastAsia="Cambria" w:hAnsi="Cambria" w:cs="Cambria"/>
          <w:sz w:val="26"/>
          <w:szCs w:val="26"/>
        </w:rPr>
        <w:t xml:space="preserve">scrituras, ele percebeu que era a primeira palavra da primeira parábola do Senhor Jesus no </w:t>
      </w:r>
      <w:r>
        <w:rPr>
          <w:rFonts w:ascii="Cambria" w:eastAsia="Cambria" w:hAnsi="Cambria" w:cs="Cambria"/>
          <w:sz w:val="26"/>
          <w:szCs w:val="26"/>
          <w:lang w:val="pt-PT"/>
        </w:rPr>
        <w:t>E</w:t>
      </w:r>
      <w:r>
        <w:rPr>
          <w:rFonts w:ascii="Cambria" w:eastAsia="Cambria" w:hAnsi="Cambria" w:cs="Cambria"/>
          <w:sz w:val="26"/>
          <w:szCs w:val="26"/>
        </w:rPr>
        <w:t>vangelho de Marcos:</w:t>
      </w:r>
      <w:r>
        <w:rPr>
          <w:rFonts w:ascii="Cambria" w:eastAsia="Cambria" w:hAnsi="Cambria" w:cs="Cambria"/>
          <w:i/>
          <w:iCs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>Escu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>tai :</w:t>
      </w:r>
      <w:proofErr w:type="gramEnd"/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 xml:space="preserve"> Eis que o </w:t>
      </w:r>
      <w:r>
        <w:rPr>
          <w:rFonts w:ascii="Cambria" w:eastAsia="Cambria" w:hAnsi="Cambria" w:cs="Cambria"/>
          <w:i/>
          <w:iCs/>
          <w:sz w:val="26"/>
          <w:szCs w:val="26"/>
        </w:rPr>
        <w:t>semeador saiu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 xml:space="preserve"> </w:t>
      </w:r>
      <w:r>
        <w:rPr>
          <w:rFonts w:ascii="Cambria" w:eastAsia="Cambria" w:hAnsi="Cambria" w:cs="Cambria"/>
          <w:i/>
          <w:iCs/>
          <w:sz w:val="26"/>
          <w:szCs w:val="26"/>
        </w:rPr>
        <w:t>a semear algumas sementes</w:t>
      </w:r>
      <w:r>
        <w:rPr>
          <w:rFonts w:ascii="Cambria" w:eastAsia="Cambria" w:hAnsi="Cambria" w:cs="Cambria"/>
          <w:sz w:val="26"/>
          <w:szCs w:val="26"/>
        </w:rPr>
        <w:t xml:space="preserve">… </w:t>
      </w:r>
      <w:r>
        <w:rPr>
          <w:rFonts w:ascii="Cambria" w:eastAsia="Cambria" w:hAnsi="Cambria" w:cs="Cambria"/>
          <w:sz w:val="26"/>
          <w:szCs w:val="26"/>
          <w:lang w:val="pt-PT"/>
        </w:rPr>
        <w:t>E a</w:t>
      </w:r>
      <w:r>
        <w:rPr>
          <w:rFonts w:ascii="Cambria" w:eastAsia="Cambria" w:hAnsi="Cambria" w:cs="Cambria"/>
          <w:sz w:val="26"/>
          <w:szCs w:val="26"/>
        </w:rPr>
        <w:t xml:space="preserve"> parábola conclui</w:t>
      </w:r>
      <w:r>
        <w:rPr>
          <w:rFonts w:ascii="Cambria" w:eastAsia="Cambria" w:hAnsi="Cambria" w:cs="Cambria"/>
          <w:sz w:val="26"/>
          <w:szCs w:val="26"/>
          <w:lang w:val="pt-PT"/>
        </w:rPr>
        <w:t>:</w:t>
      </w:r>
      <w:r>
        <w:rPr>
          <w:rFonts w:ascii="Cambria" w:eastAsia="Cambria" w:hAnsi="Cambria" w:cs="Cambria"/>
          <w:i/>
          <w:iCs/>
          <w:sz w:val="26"/>
          <w:szCs w:val="26"/>
        </w:rPr>
        <w:t xml:space="preserve"> quem tem ouvidos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 xml:space="preserve"> para ouvir</w:t>
      </w:r>
      <w:r>
        <w:rPr>
          <w:rFonts w:ascii="Cambria" w:eastAsia="Cambria" w:hAnsi="Cambria" w:cs="Cambria"/>
          <w:i/>
          <w:iCs/>
          <w:sz w:val="26"/>
          <w:szCs w:val="26"/>
        </w:rPr>
        <w:t>, ouça!</w:t>
      </w:r>
      <w:r>
        <w:rPr>
          <w:rFonts w:ascii="Cambria" w:eastAsia="Cambria" w:hAnsi="Cambria" w:cs="Cambria"/>
          <w:i/>
          <w:iCs/>
          <w:sz w:val="26"/>
          <w:szCs w:val="26"/>
          <w:vertAlign w:val="superscript"/>
        </w:rPr>
        <w:footnoteReference w:id="6"/>
      </w:r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Como </w:t>
      </w:r>
      <w:r>
        <w:rPr>
          <w:rFonts w:ascii="Cambria" w:eastAsia="Cambria" w:hAnsi="Cambria" w:cs="Cambria"/>
          <w:sz w:val="26"/>
          <w:szCs w:val="26"/>
          <w:lang w:val="pt-PT"/>
        </w:rPr>
        <w:t>um marcador de</w:t>
      </w:r>
      <w:r>
        <w:rPr>
          <w:rFonts w:ascii="Cambria" w:eastAsia="Cambria" w:hAnsi="Cambria" w:cs="Cambria"/>
          <w:sz w:val="26"/>
          <w:szCs w:val="26"/>
        </w:rPr>
        <w:t xml:space="preserve"> livros, a primeira parábola de Jesus para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os </w:t>
      </w:r>
      <w:r>
        <w:rPr>
          <w:rFonts w:ascii="Cambria" w:eastAsia="Cambria" w:hAnsi="Cambria" w:cs="Cambria"/>
          <w:sz w:val="26"/>
          <w:szCs w:val="26"/>
        </w:rPr>
        <w:t xml:space="preserve">seus discípulos (e para nós) é </w:t>
      </w:r>
      <w:r>
        <w:rPr>
          <w:rFonts w:ascii="Cambria" w:eastAsia="Cambria" w:hAnsi="Cambria" w:cs="Cambria"/>
          <w:sz w:val="26"/>
          <w:szCs w:val="26"/>
          <w:lang w:val="pt-PT"/>
        </w:rPr>
        <w:t>“escutar”</w:t>
      </w:r>
      <w:r>
        <w:rPr>
          <w:rFonts w:ascii="Cambria" w:eastAsia="Cambria" w:hAnsi="Cambria" w:cs="Cambria"/>
          <w:sz w:val="26"/>
          <w:szCs w:val="26"/>
        </w:rPr>
        <w:t>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>Ela é</w:t>
      </w:r>
      <w:r>
        <w:rPr>
          <w:rFonts w:ascii="Cambria" w:eastAsia="Cambria" w:hAnsi="Cambria" w:cs="Cambria"/>
          <w:sz w:val="26"/>
          <w:szCs w:val="26"/>
        </w:rPr>
        <w:t xml:space="preserve"> fundamental para a vida beneditina porque é fundamental e essencial para a vida de todo discípulo.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A palavra </w:t>
      </w:r>
      <w:r>
        <w:rPr>
          <w:rFonts w:ascii="Cambria" w:eastAsia="Cambria" w:hAnsi="Cambria" w:cs="Cambria"/>
          <w:i/>
          <w:iCs/>
          <w:sz w:val="26"/>
          <w:szCs w:val="26"/>
        </w:rPr>
        <w:t>obsculta</w:t>
      </w:r>
      <w:r>
        <w:rPr>
          <w:rFonts w:ascii="Cambria" w:eastAsia="Cambria" w:hAnsi="Cambria" w:cs="Cambria"/>
          <w:sz w:val="26"/>
          <w:szCs w:val="26"/>
        </w:rPr>
        <w:t>, ou seja, "ouvir" ou "</w:t>
      </w:r>
      <w:r>
        <w:rPr>
          <w:rFonts w:ascii="Cambria" w:eastAsia="Cambria" w:hAnsi="Cambria" w:cs="Cambria"/>
          <w:sz w:val="26"/>
          <w:szCs w:val="26"/>
          <w:lang w:val="pt-PT"/>
        </w:rPr>
        <w:t>escutar</w:t>
      </w:r>
      <w:r>
        <w:rPr>
          <w:rFonts w:ascii="Cambria" w:eastAsia="Cambria" w:hAnsi="Cambria" w:cs="Cambria"/>
          <w:sz w:val="26"/>
          <w:szCs w:val="26"/>
        </w:rPr>
        <w:t xml:space="preserve">" é encontrada 23 vezes </w:t>
      </w:r>
      <w:proofErr w:type="gramStart"/>
      <w:r>
        <w:rPr>
          <w:rFonts w:ascii="Cambria" w:eastAsia="Cambria" w:hAnsi="Cambria" w:cs="Cambria"/>
          <w:sz w:val="26"/>
          <w:szCs w:val="26"/>
        </w:rPr>
        <w:t>na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>R</w:t>
      </w:r>
      <w:r>
        <w:rPr>
          <w:rFonts w:ascii="Cambria" w:eastAsia="Cambria" w:hAnsi="Cambria" w:cs="Cambria"/>
          <w:i/>
          <w:iCs/>
          <w:sz w:val="26"/>
          <w:szCs w:val="26"/>
        </w:rPr>
        <w:t>egra de São Bento.</w:t>
      </w:r>
      <w:r>
        <w:rPr>
          <w:rFonts w:ascii="Cambria" w:eastAsia="Cambria" w:hAnsi="Cambria" w:cs="Cambria"/>
          <w:i/>
          <w:iCs/>
          <w:sz w:val="26"/>
          <w:szCs w:val="26"/>
          <w:vertAlign w:val="superscript"/>
        </w:rPr>
        <w:footnoteReference w:id="7"/>
      </w:r>
      <w:r>
        <w:rPr>
          <w:rFonts w:ascii="Cambria" w:eastAsia="Cambria" w:hAnsi="Cambria" w:cs="Cambria"/>
          <w:sz w:val="26"/>
          <w:szCs w:val="26"/>
        </w:rPr>
        <w:t xml:space="preserve"> Com tantas referências, a </w:t>
      </w:r>
      <w:r>
        <w:rPr>
          <w:rFonts w:ascii="Cambria" w:eastAsia="Cambria" w:hAnsi="Cambria" w:cs="Cambria"/>
          <w:sz w:val="26"/>
          <w:szCs w:val="26"/>
          <w:lang w:val="pt-PT"/>
        </w:rPr>
        <w:t>intenção</w:t>
      </w:r>
      <w:r>
        <w:rPr>
          <w:rFonts w:ascii="Cambria" w:eastAsia="Cambria" w:hAnsi="Cambria" w:cs="Cambria"/>
          <w:sz w:val="26"/>
          <w:szCs w:val="26"/>
        </w:rPr>
        <w:t xml:space="preserve"> de São Bento é clara: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os </w:t>
      </w:r>
      <w:r>
        <w:rPr>
          <w:rFonts w:ascii="Cambria" w:eastAsia="Cambria" w:hAnsi="Cambria" w:cs="Cambria"/>
          <w:sz w:val="26"/>
          <w:szCs w:val="26"/>
        </w:rPr>
        <w:t xml:space="preserve">educadores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os </w:t>
      </w:r>
      <w:r>
        <w:rPr>
          <w:rFonts w:ascii="Cambria" w:eastAsia="Cambria" w:hAnsi="Cambria" w:cs="Cambria"/>
          <w:sz w:val="26"/>
          <w:szCs w:val="26"/>
        </w:rPr>
        <w:t xml:space="preserve">líderes beneditinos são, antes de tudo, ouvintes ... </w:t>
      </w:r>
      <w:r>
        <w:rPr>
          <w:rFonts w:ascii="Cambria" w:eastAsia="Cambria" w:hAnsi="Cambria" w:cs="Cambria"/>
          <w:sz w:val="26"/>
          <w:szCs w:val="26"/>
          <w:lang w:val="pt-PT"/>
        </w:rPr>
        <w:t>de</w:t>
      </w:r>
      <w:r>
        <w:rPr>
          <w:rFonts w:ascii="Cambria" w:eastAsia="Cambria" w:hAnsi="Cambria" w:cs="Cambria"/>
          <w:sz w:val="26"/>
          <w:szCs w:val="26"/>
        </w:rPr>
        <w:t xml:space="preserve"> Deus, </w:t>
      </w:r>
      <w:r>
        <w:rPr>
          <w:rFonts w:ascii="Cambria" w:eastAsia="Cambria" w:hAnsi="Cambria" w:cs="Cambria"/>
          <w:sz w:val="26"/>
          <w:szCs w:val="26"/>
          <w:lang w:val="pt-PT"/>
        </w:rPr>
        <w:t>de</w:t>
      </w:r>
      <w:r>
        <w:rPr>
          <w:rFonts w:ascii="Cambria" w:eastAsia="Cambria" w:hAnsi="Cambria" w:cs="Cambria"/>
          <w:sz w:val="26"/>
          <w:szCs w:val="26"/>
        </w:rPr>
        <w:t xml:space="preserve"> seu Espírito, </w:t>
      </w:r>
      <w:r>
        <w:rPr>
          <w:rFonts w:ascii="Cambria" w:eastAsia="Cambria" w:hAnsi="Cambria" w:cs="Cambria"/>
          <w:sz w:val="26"/>
          <w:szCs w:val="26"/>
          <w:lang w:val="pt-PT"/>
        </w:rPr>
        <w:t>de</w:t>
      </w:r>
      <w:r>
        <w:rPr>
          <w:rFonts w:ascii="Cambria" w:eastAsia="Cambria" w:hAnsi="Cambria" w:cs="Cambria"/>
          <w:sz w:val="26"/>
          <w:szCs w:val="26"/>
        </w:rPr>
        <w:t xml:space="preserve"> sua </w:t>
      </w:r>
      <w:r>
        <w:rPr>
          <w:rFonts w:ascii="Cambria" w:eastAsia="Cambria" w:hAnsi="Cambria" w:cs="Cambria"/>
          <w:sz w:val="26"/>
          <w:szCs w:val="26"/>
          <w:lang w:val="pt-PT"/>
        </w:rPr>
        <w:t>P</w:t>
      </w:r>
      <w:r>
        <w:rPr>
          <w:rFonts w:ascii="Cambria" w:eastAsia="Cambria" w:hAnsi="Cambria" w:cs="Cambria"/>
          <w:sz w:val="26"/>
          <w:szCs w:val="26"/>
        </w:rPr>
        <w:t xml:space="preserve">alavra, </w:t>
      </w:r>
      <w:r>
        <w:rPr>
          <w:rFonts w:ascii="Cambria" w:eastAsia="Cambria" w:hAnsi="Cambria" w:cs="Cambria"/>
          <w:sz w:val="26"/>
          <w:szCs w:val="26"/>
          <w:lang w:val="pt-PT"/>
        </w:rPr>
        <w:t>d</w:t>
      </w:r>
      <w:r>
        <w:rPr>
          <w:rFonts w:ascii="Cambria" w:eastAsia="Cambria" w:hAnsi="Cambria" w:cs="Cambria"/>
          <w:sz w:val="26"/>
          <w:szCs w:val="26"/>
        </w:rPr>
        <w:t xml:space="preserve">os ensinamentos de nossos anciãos, </w:t>
      </w:r>
      <w:r>
        <w:rPr>
          <w:rFonts w:ascii="Cambria" w:eastAsia="Cambria" w:hAnsi="Cambria" w:cs="Cambria"/>
          <w:sz w:val="26"/>
          <w:szCs w:val="26"/>
          <w:lang w:val="pt-PT"/>
        </w:rPr>
        <w:t>da</w:t>
      </w:r>
      <w:r>
        <w:rPr>
          <w:rFonts w:ascii="Cambria" w:eastAsia="Cambria" w:hAnsi="Cambria" w:cs="Cambria"/>
          <w:sz w:val="26"/>
          <w:szCs w:val="26"/>
        </w:rPr>
        <w:t xml:space="preserve">s necessidades dos jovens e sempre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ouvintes </w:t>
      </w:r>
      <w:r>
        <w:rPr>
          <w:rFonts w:ascii="Cambria" w:eastAsia="Cambria" w:hAnsi="Cambria" w:cs="Cambria"/>
          <w:sz w:val="26"/>
          <w:szCs w:val="26"/>
        </w:rPr>
        <w:t>u</w:t>
      </w:r>
      <w:r>
        <w:rPr>
          <w:rFonts w:ascii="Cambria" w:eastAsia="Cambria" w:hAnsi="Cambria" w:cs="Cambria"/>
          <w:sz w:val="26"/>
          <w:szCs w:val="26"/>
          <w:lang w:val="pt-PT"/>
        </w:rPr>
        <w:t>ns dos</w:t>
      </w:r>
      <w:r>
        <w:rPr>
          <w:rFonts w:ascii="Cambria" w:eastAsia="Cambria" w:hAnsi="Cambria" w:cs="Cambria"/>
          <w:sz w:val="26"/>
          <w:szCs w:val="26"/>
        </w:rPr>
        <w:t xml:space="preserve"> outro</w:t>
      </w:r>
      <w:r>
        <w:rPr>
          <w:rFonts w:ascii="Cambria" w:eastAsia="Cambria" w:hAnsi="Cambria" w:cs="Cambria"/>
          <w:sz w:val="26"/>
          <w:szCs w:val="26"/>
          <w:lang w:val="pt-PT"/>
        </w:rPr>
        <w:t>s</w:t>
      </w:r>
      <w:r>
        <w:rPr>
          <w:rFonts w:ascii="Cambria" w:eastAsia="Cambria" w:hAnsi="Cambria" w:cs="Cambria"/>
          <w:sz w:val="26"/>
          <w:szCs w:val="26"/>
        </w:rPr>
        <w:t xml:space="preserve">. O fato dessa advertência </w:t>
      </w:r>
      <w:r>
        <w:rPr>
          <w:rFonts w:ascii="Cambria" w:eastAsia="Cambria" w:hAnsi="Cambria" w:cs="Cambria"/>
          <w:sz w:val="26"/>
          <w:szCs w:val="26"/>
          <w:lang w:val="pt-PT"/>
        </w:rPr>
        <w:t>para</w:t>
      </w:r>
      <w:r>
        <w:rPr>
          <w:rFonts w:ascii="Cambria" w:eastAsia="Cambria" w:hAnsi="Cambria" w:cs="Cambria"/>
          <w:sz w:val="26"/>
          <w:szCs w:val="26"/>
        </w:rPr>
        <w:t xml:space="preserve"> escutar </w:t>
      </w:r>
      <w:r>
        <w:rPr>
          <w:rFonts w:ascii="Cambria" w:eastAsia="Cambria" w:hAnsi="Cambria" w:cs="Cambria"/>
          <w:sz w:val="26"/>
          <w:szCs w:val="26"/>
          <w:lang w:val="pt-PT"/>
        </w:rPr>
        <w:t>estar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>col</w:t>
      </w:r>
      <w:r>
        <w:rPr>
          <w:rFonts w:ascii="Cambria" w:eastAsia="Cambria" w:hAnsi="Cambria" w:cs="Cambria"/>
          <w:sz w:val="26"/>
          <w:szCs w:val="26"/>
          <w:lang w:val="pt-PT"/>
        </w:rPr>
        <w:t>ocada</w:t>
      </w:r>
      <w:r>
        <w:rPr>
          <w:rFonts w:ascii="Cambria" w:eastAsia="Cambria" w:hAnsi="Cambria" w:cs="Cambria"/>
          <w:sz w:val="26"/>
          <w:szCs w:val="26"/>
        </w:rPr>
        <w:t xml:space="preserve"> logo no início do próprio </w:t>
      </w:r>
      <w:r>
        <w:rPr>
          <w:rFonts w:ascii="Cambria" w:eastAsia="Cambria" w:hAnsi="Cambria" w:cs="Cambria"/>
          <w:sz w:val="26"/>
          <w:szCs w:val="26"/>
          <w:lang w:val="pt-PT"/>
        </w:rPr>
        <w:t>P</w:t>
      </w:r>
      <w:r>
        <w:rPr>
          <w:rFonts w:ascii="Cambria" w:eastAsia="Cambria" w:hAnsi="Cambria" w:cs="Cambria"/>
          <w:sz w:val="26"/>
          <w:szCs w:val="26"/>
        </w:rPr>
        <w:t xml:space="preserve">rólogo destaca esse elemento constitutivo da vida beneditina em nossas escolas. </w:t>
      </w:r>
      <w:proofErr w:type="gramStart"/>
      <w:r>
        <w:rPr>
          <w:rFonts w:ascii="Cambria" w:eastAsia="Cambria" w:hAnsi="Cambria" w:cs="Cambria"/>
          <w:sz w:val="26"/>
          <w:szCs w:val="26"/>
        </w:rPr>
        <w:t>Mas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se ouvirmos apenas notícias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selecionadas </w:t>
      </w:r>
      <w:r>
        <w:rPr>
          <w:rFonts w:ascii="Cambria" w:eastAsia="Cambria" w:hAnsi="Cambria" w:cs="Cambria"/>
          <w:sz w:val="26"/>
          <w:szCs w:val="26"/>
        </w:rPr>
        <w:t>ou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de certos</w:t>
      </w:r>
      <w:r>
        <w:rPr>
          <w:rFonts w:ascii="Cambria" w:eastAsia="Cambria" w:hAnsi="Cambria" w:cs="Cambria"/>
          <w:sz w:val="26"/>
          <w:szCs w:val="26"/>
        </w:rPr>
        <w:t xml:space="preserve"> círculos de admiração mútua, não estaremos ouvindo os </w:t>
      </w:r>
      <w:r>
        <w:rPr>
          <w:rFonts w:ascii="Cambria" w:eastAsia="Cambria" w:hAnsi="Cambria" w:cs="Cambria"/>
          <w:sz w:val="26"/>
          <w:szCs w:val="26"/>
          <w:lang w:val="pt-PT"/>
        </w:rPr>
        <w:t>demais</w:t>
      </w:r>
      <w:r>
        <w:rPr>
          <w:rFonts w:ascii="Cambria" w:eastAsia="Cambria" w:hAnsi="Cambria" w:cs="Cambria"/>
          <w:sz w:val="26"/>
          <w:szCs w:val="26"/>
        </w:rPr>
        <w:t xml:space="preserve"> ou outro</w:t>
      </w:r>
      <w:r>
        <w:rPr>
          <w:rFonts w:ascii="Cambria" w:eastAsia="Cambria" w:hAnsi="Cambria" w:cs="Cambria"/>
          <w:sz w:val="26"/>
          <w:szCs w:val="26"/>
          <w:lang w:val="pt-PT"/>
        </w:rPr>
        <w:t>s</w:t>
      </w:r>
      <w:r>
        <w:rPr>
          <w:rFonts w:ascii="Cambria" w:eastAsia="Cambria" w:hAnsi="Cambria" w:cs="Cambria"/>
          <w:sz w:val="26"/>
          <w:szCs w:val="26"/>
        </w:rPr>
        <w:t xml:space="preserve"> ponto</w:t>
      </w:r>
      <w:r>
        <w:rPr>
          <w:rFonts w:ascii="Cambria" w:eastAsia="Cambria" w:hAnsi="Cambria" w:cs="Cambria"/>
          <w:sz w:val="26"/>
          <w:szCs w:val="26"/>
          <w:lang w:val="pt-PT"/>
        </w:rPr>
        <w:t>s</w:t>
      </w:r>
      <w:r>
        <w:rPr>
          <w:rFonts w:ascii="Cambria" w:eastAsia="Cambria" w:hAnsi="Cambria" w:cs="Cambria"/>
          <w:sz w:val="26"/>
          <w:szCs w:val="26"/>
        </w:rPr>
        <w:t xml:space="preserve"> de vista. S</w:t>
      </w:r>
      <w:r>
        <w:rPr>
          <w:rFonts w:ascii="Cambria" w:eastAsia="Cambria" w:hAnsi="Cambria" w:cs="Cambria"/>
          <w:sz w:val="26"/>
          <w:szCs w:val="26"/>
          <w:lang w:val="pt-PT"/>
        </w:rPr>
        <w:t>eremos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prisioneiros </w:t>
      </w:r>
      <w:r>
        <w:rPr>
          <w:rFonts w:ascii="Cambria" w:eastAsia="Cambria" w:hAnsi="Cambria" w:cs="Cambria"/>
          <w:sz w:val="26"/>
          <w:szCs w:val="26"/>
        </w:rPr>
        <w:t xml:space="preserve">em uma câmara de eco ouvindo apenas </w:t>
      </w:r>
      <w:proofErr w:type="gramStart"/>
      <w:r>
        <w:rPr>
          <w:rFonts w:ascii="Cambria" w:eastAsia="Cambria" w:hAnsi="Cambria" w:cs="Cambria"/>
          <w:sz w:val="26"/>
          <w:szCs w:val="26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nós mesmos. </w:t>
      </w:r>
      <w:r>
        <w:rPr>
          <w:rFonts w:ascii="Cambria" w:eastAsia="Cambria" w:hAnsi="Cambria" w:cs="Cambria"/>
          <w:sz w:val="26"/>
          <w:szCs w:val="26"/>
          <w:lang w:val="pt-PT"/>
        </w:rPr>
        <w:t>E n</w:t>
      </w:r>
      <w:r>
        <w:rPr>
          <w:rFonts w:ascii="Cambria" w:eastAsia="Cambria" w:hAnsi="Cambria" w:cs="Cambria"/>
          <w:sz w:val="26"/>
          <w:szCs w:val="26"/>
        </w:rPr>
        <w:t>ão esta</w:t>
      </w:r>
      <w:r>
        <w:rPr>
          <w:rFonts w:ascii="Cambria" w:eastAsia="Cambria" w:hAnsi="Cambria" w:cs="Cambria"/>
          <w:sz w:val="26"/>
          <w:szCs w:val="26"/>
          <w:lang w:val="pt-PT"/>
        </w:rPr>
        <w:t>remos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>escutando</w:t>
      </w:r>
      <w:r>
        <w:rPr>
          <w:rFonts w:ascii="Cambria" w:eastAsia="Cambria" w:hAnsi="Cambria" w:cs="Cambria"/>
          <w:sz w:val="26"/>
          <w:szCs w:val="26"/>
        </w:rPr>
        <w:t xml:space="preserve"> com o ouvido do coração.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Se realmente desejamos ser bons ouvintes, São Bento nos aconselha </w:t>
      </w:r>
      <w:proofErr w:type="gramStart"/>
      <w:r>
        <w:rPr>
          <w:rFonts w:ascii="Cambria" w:eastAsia="Cambria" w:hAnsi="Cambria" w:cs="Cambria"/>
          <w:sz w:val="26"/>
          <w:szCs w:val="26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amar também o silêncio. Ele considera o silêncio um ele</w:t>
      </w:r>
      <w:r>
        <w:rPr>
          <w:rFonts w:ascii="Cambria" w:eastAsia="Cambria" w:hAnsi="Cambria" w:cs="Cambria"/>
          <w:sz w:val="26"/>
          <w:szCs w:val="26"/>
        </w:rPr>
        <w:t xml:space="preserve">mento essencial da </w:t>
      </w:r>
      <w:r>
        <w:rPr>
          <w:rFonts w:ascii="Cambria" w:eastAsia="Cambria" w:hAnsi="Cambria" w:cs="Cambria"/>
          <w:sz w:val="26"/>
          <w:szCs w:val="26"/>
        </w:rPr>
        <w:lastRenderedPageBreak/>
        <w:t xml:space="preserve">vida beneditina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ao qual </w:t>
      </w:r>
      <w:r>
        <w:rPr>
          <w:rFonts w:ascii="Cambria" w:eastAsia="Cambria" w:hAnsi="Cambria" w:cs="Cambria"/>
          <w:sz w:val="26"/>
          <w:szCs w:val="26"/>
        </w:rPr>
        <w:t xml:space="preserve">dedica um capítulo inteiro e pontua sua 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>Regra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com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inúmeras referências adicionais à importância do silêncio.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8"/>
      </w:r>
      <w:r>
        <w:rPr>
          <w:rFonts w:ascii="Cambria" w:eastAsia="Cambria" w:hAnsi="Cambria" w:cs="Cambria"/>
          <w:sz w:val="26"/>
          <w:szCs w:val="26"/>
        </w:rPr>
        <w:t xml:space="preserve"> É interessante notar que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(em inglês) </w:t>
      </w:r>
      <w:r>
        <w:rPr>
          <w:rFonts w:ascii="Cambria" w:eastAsia="Cambria" w:hAnsi="Cambria" w:cs="Cambria"/>
          <w:sz w:val="26"/>
          <w:szCs w:val="26"/>
        </w:rPr>
        <w:t xml:space="preserve">as palavras "ouvir"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(listen) </w:t>
      </w:r>
      <w:r>
        <w:rPr>
          <w:rFonts w:ascii="Cambria" w:eastAsia="Cambria" w:hAnsi="Cambria" w:cs="Cambria"/>
          <w:sz w:val="26"/>
          <w:szCs w:val="26"/>
        </w:rPr>
        <w:t xml:space="preserve">e "silencioso"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(silent) </w:t>
      </w:r>
      <w:r>
        <w:rPr>
          <w:rFonts w:ascii="Cambria" w:eastAsia="Cambria" w:hAnsi="Cambria" w:cs="Cambria"/>
          <w:sz w:val="26"/>
          <w:szCs w:val="26"/>
        </w:rPr>
        <w:t xml:space="preserve">são escritas </w:t>
      </w:r>
      <w:r>
        <w:rPr>
          <w:rFonts w:ascii="Cambria" w:eastAsia="Cambria" w:hAnsi="Cambria" w:cs="Cambria"/>
          <w:sz w:val="26"/>
          <w:szCs w:val="26"/>
        </w:rPr>
        <w:t xml:space="preserve">exatamente </w:t>
      </w:r>
      <w:proofErr w:type="gramStart"/>
      <w:r>
        <w:rPr>
          <w:rFonts w:ascii="Cambria" w:eastAsia="Cambria" w:hAnsi="Cambria" w:cs="Cambria"/>
          <w:sz w:val="26"/>
          <w:szCs w:val="26"/>
        </w:rPr>
        <w:t>com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as mesmas letras. </w:t>
      </w:r>
      <w:proofErr w:type="gramStart"/>
      <w:r>
        <w:rPr>
          <w:rFonts w:ascii="Cambria" w:eastAsia="Cambria" w:hAnsi="Cambria" w:cs="Cambria"/>
          <w:sz w:val="26"/>
          <w:szCs w:val="26"/>
        </w:rPr>
        <w:t>Isso indica para nós que, para realmente ouvirmos, precisamos ficar em silêncio.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É um princípio básico de comunicação.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Mas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o maior problema d</w:t>
      </w:r>
      <w:r>
        <w:rPr>
          <w:rFonts w:ascii="Cambria" w:eastAsia="Cambria" w:hAnsi="Cambria" w:cs="Cambria"/>
          <w:sz w:val="26"/>
          <w:szCs w:val="26"/>
          <w:lang w:val="pt-PT"/>
        </w:rPr>
        <w:t>a</w:t>
      </w:r>
      <w:r>
        <w:rPr>
          <w:rFonts w:ascii="Cambria" w:eastAsia="Cambria" w:hAnsi="Cambria" w:cs="Cambria"/>
          <w:sz w:val="26"/>
          <w:szCs w:val="26"/>
        </w:rPr>
        <w:t xml:space="preserve"> comunicação é que não ouvimos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para </w:t>
      </w:r>
      <w:r>
        <w:rPr>
          <w:rFonts w:ascii="Cambria" w:eastAsia="Cambria" w:hAnsi="Cambria" w:cs="Cambria"/>
          <w:sz w:val="26"/>
          <w:szCs w:val="26"/>
        </w:rPr>
        <w:t xml:space="preserve">entender. </w:t>
      </w:r>
      <w:proofErr w:type="gramStart"/>
      <w:r>
        <w:rPr>
          <w:rFonts w:ascii="Cambria" w:eastAsia="Cambria" w:hAnsi="Cambria" w:cs="Cambria"/>
          <w:sz w:val="26"/>
          <w:szCs w:val="26"/>
        </w:rPr>
        <w:t>Em vez disso, ouvimos a</w:t>
      </w:r>
      <w:r>
        <w:rPr>
          <w:rFonts w:ascii="Cambria" w:eastAsia="Cambria" w:hAnsi="Cambria" w:cs="Cambria"/>
          <w:sz w:val="26"/>
          <w:szCs w:val="26"/>
          <w:lang w:val="pt-PT"/>
        </w:rPr>
        <w:t>penas para c</w:t>
      </w:r>
      <w:r>
        <w:rPr>
          <w:rFonts w:ascii="Cambria" w:eastAsia="Cambria" w:hAnsi="Cambria" w:cs="Cambria"/>
          <w:sz w:val="26"/>
          <w:szCs w:val="26"/>
          <w:lang w:val="pt-PT"/>
        </w:rPr>
        <w:t>ontestar</w:t>
      </w:r>
      <w:r>
        <w:rPr>
          <w:rFonts w:ascii="Cambria" w:eastAsia="Cambria" w:hAnsi="Cambria" w:cs="Cambria"/>
          <w:sz w:val="26"/>
          <w:szCs w:val="26"/>
        </w:rPr>
        <w:t>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Mesmo enquanto o outro está falando, já estamos formando idéias para podermos </w:t>
      </w:r>
      <w:r>
        <w:rPr>
          <w:rFonts w:ascii="Cambria" w:eastAsia="Cambria" w:hAnsi="Cambria" w:cs="Cambria"/>
          <w:sz w:val="26"/>
          <w:szCs w:val="26"/>
          <w:lang w:val="pt-PT"/>
        </w:rPr>
        <w:t>contestar</w:t>
      </w:r>
      <w:r>
        <w:rPr>
          <w:rFonts w:ascii="Cambria" w:eastAsia="Cambria" w:hAnsi="Cambria" w:cs="Cambria"/>
          <w:sz w:val="26"/>
          <w:szCs w:val="26"/>
        </w:rPr>
        <w:t>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Nesse processo, não estamos ouvindo claramente o outro, nem entendendo claramente o outro.</w:t>
      </w:r>
      <w:proofErr w:type="gramEnd"/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Quantas vezes dissemos que você não está me ouvindo! </w:t>
      </w:r>
      <w:proofErr w:type="gramStart"/>
      <w:r>
        <w:rPr>
          <w:rFonts w:ascii="Cambria" w:eastAsia="Cambria" w:hAnsi="Cambria" w:cs="Cambria"/>
          <w:sz w:val="26"/>
          <w:szCs w:val="26"/>
        </w:rPr>
        <w:t>Fomos tão ráp</w:t>
      </w:r>
      <w:r>
        <w:rPr>
          <w:rFonts w:ascii="Cambria" w:eastAsia="Cambria" w:hAnsi="Cambria" w:cs="Cambria"/>
          <w:sz w:val="26"/>
          <w:szCs w:val="26"/>
        </w:rPr>
        <w:t xml:space="preserve">idos em ouvir alguém que discorda de nós ou que </w:t>
      </w:r>
      <w:r>
        <w:rPr>
          <w:rFonts w:ascii="Cambria" w:eastAsia="Cambria" w:hAnsi="Cambria" w:cs="Cambria"/>
          <w:sz w:val="26"/>
          <w:szCs w:val="26"/>
          <w:lang w:val="pt-PT"/>
        </w:rPr>
        <w:t>sustenta</w:t>
      </w:r>
      <w:r>
        <w:rPr>
          <w:rFonts w:ascii="Cambria" w:eastAsia="Cambria" w:hAnsi="Cambria" w:cs="Cambria"/>
          <w:sz w:val="26"/>
          <w:szCs w:val="26"/>
        </w:rPr>
        <w:t xml:space="preserve"> uma posição tão diferente da nossa?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Aqui </w:t>
      </w:r>
      <w:proofErr w:type="gramStart"/>
      <w:r>
        <w:rPr>
          <w:rFonts w:ascii="Cambria" w:eastAsia="Cambria" w:hAnsi="Cambria" w:cs="Cambria"/>
          <w:sz w:val="26"/>
          <w:szCs w:val="26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advertência do apóstolo Tiago soa verdadeira: </w:t>
      </w:r>
      <w:r>
        <w:rPr>
          <w:rFonts w:ascii="Cambria" w:eastAsia="Cambria" w:hAnsi="Cambria" w:cs="Cambria"/>
          <w:i/>
          <w:iCs/>
          <w:sz w:val="26"/>
          <w:szCs w:val="26"/>
        </w:rPr>
        <w:t>Sejamos lentos em falar, mas rápidos em ouvir.</w:t>
      </w:r>
      <w:r>
        <w:rPr>
          <w:rFonts w:ascii="Cambria" w:eastAsia="Cambria" w:hAnsi="Cambria" w:cs="Cambria"/>
          <w:i/>
          <w:iCs/>
          <w:sz w:val="26"/>
          <w:szCs w:val="26"/>
          <w:vertAlign w:val="superscript"/>
        </w:rPr>
        <w:footnoteReference w:id="9"/>
      </w:r>
      <w:r>
        <w:rPr>
          <w:rFonts w:ascii="Cambria" w:eastAsia="Cambria" w:hAnsi="Cambria" w:cs="Cambria"/>
          <w:sz w:val="26"/>
          <w:szCs w:val="26"/>
        </w:rPr>
        <w:t xml:space="preserve"> Isso requer verdadeira humildade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10"/>
      </w:r>
      <w:r>
        <w:rPr>
          <w:rFonts w:ascii="Cambria" w:eastAsia="Cambria" w:hAnsi="Cambria" w:cs="Cambria"/>
          <w:sz w:val="26"/>
          <w:szCs w:val="26"/>
        </w:rPr>
        <w:t xml:space="preserve"> para reconhecer que não tenh</w:t>
      </w:r>
      <w:r>
        <w:rPr>
          <w:rFonts w:ascii="Cambria" w:eastAsia="Cambria" w:hAnsi="Cambria" w:cs="Cambria"/>
          <w:sz w:val="26"/>
          <w:szCs w:val="26"/>
        </w:rPr>
        <w:t xml:space="preserve">o todas as respostas ... que você tem algo a me oferecer ...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que </w:t>
      </w:r>
      <w:r>
        <w:rPr>
          <w:rFonts w:ascii="Cambria" w:eastAsia="Cambria" w:hAnsi="Cambria" w:cs="Cambria"/>
          <w:sz w:val="26"/>
          <w:szCs w:val="26"/>
        </w:rPr>
        <w:t xml:space="preserve">as idéias dela me desafiam ...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que </w:t>
      </w:r>
      <w:r>
        <w:rPr>
          <w:rFonts w:ascii="Cambria" w:eastAsia="Cambria" w:hAnsi="Cambria" w:cs="Cambria"/>
          <w:sz w:val="26"/>
          <w:szCs w:val="26"/>
        </w:rPr>
        <w:t xml:space="preserve">a posição dele me faz repensar a minha. Somente em silêncio e </w:t>
      </w:r>
      <w:proofErr w:type="gramStart"/>
      <w:r>
        <w:rPr>
          <w:rFonts w:ascii="Cambria" w:eastAsia="Cambria" w:hAnsi="Cambria" w:cs="Cambria"/>
          <w:sz w:val="26"/>
          <w:szCs w:val="26"/>
          <w:lang w:val="pt-PT"/>
        </w:rPr>
        <w:t>com</w:t>
      </w:r>
      <w:proofErr w:type="gramEnd"/>
      <w:r>
        <w:rPr>
          <w:rFonts w:ascii="Cambria" w:eastAsia="Cambria" w:hAnsi="Cambria" w:cs="Cambria"/>
          <w:sz w:val="26"/>
          <w:szCs w:val="26"/>
          <w:lang w:val="pt-PT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humildade podemos realmente ouvir. Então pod</w:t>
      </w:r>
      <w:r>
        <w:rPr>
          <w:rFonts w:ascii="Cambria" w:eastAsia="Cambria" w:hAnsi="Cambria" w:cs="Cambria"/>
          <w:sz w:val="26"/>
          <w:szCs w:val="26"/>
          <w:lang w:val="pt-PT"/>
        </w:rPr>
        <w:t>erá ocorrer</w:t>
      </w:r>
      <w:r>
        <w:rPr>
          <w:rFonts w:ascii="Cambria" w:eastAsia="Cambria" w:hAnsi="Cambria" w:cs="Cambria"/>
          <w:sz w:val="26"/>
          <w:szCs w:val="26"/>
        </w:rPr>
        <w:t xml:space="preserve"> um verdadeiro diálogo para romper </w:t>
      </w:r>
      <w:r>
        <w:rPr>
          <w:rFonts w:ascii="Cambria" w:eastAsia="Cambria" w:hAnsi="Cambria" w:cs="Cambria"/>
          <w:sz w:val="26"/>
          <w:szCs w:val="26"/>
        </w:rPr>
        <w:t xml:space="preserve">a polarização que encontramos </w:t>
      </w:r>
      <w:proofErr w:type="gramStart"/>
      <w:r>
        <w:rPr>
          <w:rFonts w:ascii="Cambria" w:eastAsia="Cambria" w:hAnsi="Cambria" w:cs="Cambria"/>
          <w:sz w:val="26"/>
          <w:szCs w:val="26"/>
        </w:rPr>
        <w:t>na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sociedade e na igreja hoje.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lang w:val="pt-PT"/>
        </w:rPr>
        <w:t>Na sua Alocução</w:t>
      </w:r>
      <w:r>
        <w:rPr>
          <w:rFonts w:ascii="Cambria" w:eastAsia="Cambria" w:hAnsi="Cambria" w:cs="Cambria"/>
          <w:sz w:val="26"/>
          <w:szCs w:val="26"/>
        </w:rPr>
        <w:t xml:space="preserve"> na </w:t>
      </w:r>
      <w:r>
        <w:rPr>
          <w:rFonts w:ascii="Cambria" w:eastAsia="Cambria" w:hAnsi="Cambria" w:cs="Cambria"/>
          <w:sz w:val="26"/>
          <w:szCs w:val="26"/>
          <w:lang w:val="pt-PT"/>
        </w:rPr>
        <w:t>A</w:t>
      </w:r>
      <w:r>
        <w:rPr>
          <w:rFonts w:ascii="Cambria" w:eastAsia="Cambria" w:hAnsi="Cambria" w:cs="Cambria"/>
          <w:sz w:val="26"/>
          <w:szCs w:val="26"/>
        </w:rPr>
        <w:t xml:space="preserve">ssembléia </w:t>
      </w:r>
      <w:r>
        <w:rPr>
          <w:rFonts w:ascii="Cambria" w:eastAsia="Cambria" w:hAnsi="Cambria" w:cs="Cambria"/>
          <w:sz w:val="26"/>
          <w:szCs w:val="26"/>
          <w:lang w:val="pt-PT"/>
        </w:rPr>
        <w:t>P</w:t>
      </w:r>
      <w:r>
        <w:rPr>
          <w:rFonts w:ascii="Cambria" w:eastAsia="Cambria" w:hAnsi="Cambria" w:cs="Cambria"/>
          <w:sz w:val="26"/>
          <w:szCs w:val="26"/>
        </w:rPr>
        <w:t>lenária da Congregação para a Educação Católica, o Papa Francisco enfatizou a necessidade de desenvolver uma cultura de diálogo em nossas escolas católicas.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11"/>
      </w:r>
      <w:r>
        <w:rPr>
          <w:rFonts w:ascii="Cambria" w:eastAsia="Cambria" w:hAnsi="Cambria" w:cs="Cambria"/>
          <w:sz w:val="26"/>
          <w:szCs w:val="26"/>
        </w:rPr>
        <w:t xml:space="preserve"> “Nesse</w:t>
      </w:r>
      <w:r>
        <w:rPr>
          <w:rFonts w:ascii="Cambria" w:eastAsia="Cambria" w:hAnsi="Cambria" w:cs="Cambria"/>
          <w:sz w:val="26"/>
          <w:szCs w:val="26"/>
        </w:rPr>
        <w:t xml:space="preserve"> contexto”, diz o pontífice, “as instituições educacionais católicas são chamadas a estar na linha de frente na prática de uma gramática do diálogo”, que ele disse ser a base do encontro e do enriquecimento da cultura e da diversidade religiosa. O diálogo,</w:t>
      </w:r>
      <w:r>
        <w:rPr>
          <w:rFonts w:ascii="Cambria" w:eastAsia="Cambria" w:hAnsi="Cambria" w:cs="Cambria"/>
          <w:sz w:val="26"/>
          <w:szCs w:val="26"/>
        </w:rPr>
        <w:t xml:space="preserve"> disse o </w:t>
      </w:r>
      <w:r>
        <w:rPr>
          <w:rFonts w:ascii="Cambria" w:eastAsia="Cambria" w:hAnsi="Cambria" w:cs="Cambria"/>
          <w:sz w:val="26"/>
          <w:szCs w:val="26"/>
          <w:lang w:val="pt-PT"/>
        </w:rPr>
        <w:t>P</w:t>
      </w:r>
      <w:r>
        <w:rPr>
          <w:rFonts w:ascii="Cambria" w:eastAsia="Cambria" w:hAnsi="Cambria" w:cs="Cambria"/>
          <w:sz w:val="26"/>
          <w:szCs w:val="26"/>
        </w:rPr>
        <w:t xml:space="preserve">apa, é construtivo quando ocorre em uma autêntica atmosfera de respeito, estima e escuta sincera. Esse </w:t>
      </w:r>
      <w:r>
        <w:rPr>
          <w:rFonts w:ascii="Cambria" w:eastAsia="Cambria" w:hAnsi="Cambria" w:cs="Cambria"/>
          <w:sz w:val="26"/>
          <w:szCs w:val="26"/>
          <w:lang w:val="pt-PT"/>
        </w:rPr>
        <w:t>J</w:t>
      </w:r>
      <w:r>
        <w:rPr>
          <w:rFonts w:ascii="Cambria" w:eastAsia="Cambria" w:hAnsi="Cambria" w:cs="Cambria"/>
          <w:sz w:val="26"/>
          <w:szCs w:val="26"/>
        </w:rPr>
        <w:t xml:space="preserve">esuíta soa </w:t>
      </w:r>
      <w:proofErr w:type="gramStart"/>
      <w:r>
        <w:rPr>
          <w:rFonts w:ascii="Cambria" w:eastAsia="Cambria" w:hAnsi="Cambria" w:cs="Cambria"/>
          <w:sz w:val="26"/>
          <w:szCs w:val="26"/>
        </w:rPr>
        <w:t>como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um </w:t>
      </w:r>
      <w:r>
        <w:rPr>
          <w:rFonts w:ascii="Cambria" w:eastAsia="Cambria" w:hAnsi="Cambria" w:cs="Cambria"/>
          <w:sz w:val="26"/>
          <w:szCs w:val="26"/>
          <w:lang w:val="pt-PT"/>
        </w:rPr>
        <w:t>B</w:t>
      </w:r>
      <w:r>
        <w:rPr>
          <w:rFonts w:ascii="Cambria" w:eastAsia="Cambria" w:hAnsi="Cambria" w:cs="Cambria"/>
          <w:sz w:val="26"/>
          <w:szCs w:val="26"/>
        </w:rPr>
        <w:t>eneditino!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Como líderes educacionais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em nossas </w:t>
      </w:r>
      <w:r>
        <w:rPr>
          <w:rFonts w:ascii="Cambria" w:eastAsia="Cambria" w:hAnsi="Cambria" w:cs="Cambria"/>
          <w:sz w:val="26"/>
          <w:szCs w:val="26"/>
        </w:rPr>
        <w:t xml:space="preserve">escolas beneditinas, </w:t>
      </w:r>
      <w:r>
        <w:rPr>
          <w:rFonts w:ascii="Cambria" w:eastAsia="Cambria" w:hAnsi="Cambria" w:cs="Cambria"/>
          <w:sz w:val="26"/>
          <w:szCs w:val="26"/>
          <w:lang w:val="pt-PT"/>
        </w:rPr>
        <w:t>devemos promover</w:t>
      </w:r>
      <w:r>
        <w:rPr>
          <w:rFonts w:ascii="Cambria" w:eastAsia="Cambria" w:hAnsi="Cambria" w:cs="Cambria"/>
          <w:sz w:val="26"/>
          <w:szCs w:val="26"/>
        </w:rPr>
        <w:t xml:space="preserve"> em todas as salas de aula e escritóri</w:t>
      </w:r>
      <w:r>
        <w:rPr>
          <w:rFonts w:ascii="Cambria" w:eastAsia="Cambria" w:hAnsi="Cambria" w:cs="Cambria"/>
          <w:sz w:val="26"/>
          <w:szCs w:val="26"/>
        </w:rPr>
        <w:t>os, em todos os departamentos e programas</w:t>
      </w:r>
      <w:r>
        <w:rPr>
          <w:rFonts w:ascii="Cambria" w:eastAsia="Cambria" w:hAnsi="Cambria" w:cs="Cambria"/>
          <w:sz w:val="26"/>
          <w:szCs w:val="26"/>
          <w:lang w:val="pt-PT"/>
        </w:rPr>
        <w:t>,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>esse</w:t>
      </w:r>
      <w:r>
        <w:rPr>
          <w:rFonts w:ascii="Cambria" w:eastAsia="Cambria" w:hAnsi="Cambria" w:cs="Cambria"/>
          <w:sz w:val="26"/>
          <w:szCs w:val="26"/>
        </w:rPr>
        <w:t xml:space="preserve"> dese</w:t>
      </w:r>
      <w:r>
        <w:rPr>
          <w:rFonts w:ascii="Cambria" w:eastAsia="Cambria" w:hAnsi="Cambria" w:cs="Cambria"/>
          <w:sz w:val="26"/>
          <w:szCs w:val="26"/>
          <w:lang w:val="pt-PT"/>
        </w:rPr>
        <w:t>jo de</w:t>
      </w:r>
      <w:r>
        <w:rPr>
          <w:rFonts w:ascii="Cambria" w:eastAsia="Cambria" w:hAnsi="Cambria" w:cs="Cambria"/>
          <w:sz w:val="26"/>
          <w:szCs w:val="26"/>
        </w:rPr>
        <w:t xml:space="preserve"> ouvir com o coração,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12"/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sejam </w:t>
      </w:r>
      <w:r>
        <w:rPr>
          <w:rFonts w:ascii="Cambria" w:eastAsia="Cambria" w:hAnsi="Cambria" w:cs="Cambria"/>
          <w:sz w:val="26"/>
          <w:szCs w:val="26"/>
        </w:rPr>
        <w:t>os que concordam conosco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, sejam </w:t>
      </w:r>
      <w:r>
        <w:rPr>
          <w:rFonts w:ascii="Cambria" w:eastAsia="Cambria" w:hAnsi="Cambria" w:cs="Cambria"/>
          <w:sz w:val="26"/>
          <w:szCs w:val="26"/>
        </w:rPr>
        <w:t>os que discordam de nós. É encorajador perceber que as novas gerações de nossos alunos, que aprendem a dialogar, deixarão nossas escolas m</w:t>
      </w:r>
      <w:r>
        <w:rPr>
          <w:rFonts w:ascii="Cambria" w:eastAsia="Cambria" w:hAnsi="Cambria" w:cs="Cambria"/>
          <w:sz w:val="26"/>
          <w:szCs w:val="26"/>
        </w:rPr>
        <w:t xml:space="preserve">otivadas a construir pontes e </w:t>
      </w:r>
      <w:proofErr w:type="gramStart"/>
      <w:r>
        <w:rPr>
          <w:rFonts w:ascii="Cambria" w:eastAsia="Cambria" w:hAnsi="Cambria" w:cs="Cambria"/>
          <w:sz w:val="26"/>
          <w:szCs w:val="26"/>
          <w:lang w:val="pt-PT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  <w:lang w:val="pt-PT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encontrar novas respostas para os desafios d</w:t>
      </w:r>
      <w:r>
        <w:rPr>
          <w:rFonts w:ascii="Cambria" w:eastAsia="Cambria" w:hAnsi="Cambria" w:cs="Cambria"/>
          <w:sz w:val="26"/>
          <w:szCs w:val="26"/>
          <w:lang w:val="pt-PT"/>
        </w:rPr>
        <w:t>o</w:t>
      </w:r>
      <w:r>
        <w:rPr>
          <w:rFonts w:ascii="Cambria" w:eastAsia="Cambria" w:hAnsi="Cambria" w:cs="Cambria"/>
          <w:sz w:val="26"/>
          <w:szCs w:val="26"/>
        </w:rPr>
        <w:t xml:space="preserve"> nosso tempo, porque eles também aprenderam como </w:t>
      </w:r>
      <w:r>
        <w:rPr>
          <w:rFonts w:ascii="Cambria" w:eastAsia="Cambria" w:hAnsi="Cambria" w:cs="Cambria"/>
          <w:sz w:val="26"/>
          <w:szCs w:val="26"/>
          <w:lang w:val="pt-PT"/>
        </w:rPr>
        <w:t>escutar com</w:t>
      </w:r>
      <w:r>
        <w:rPr>
          <w:rFonts w:ascii="Cambria" w:eastAsia="Cambria" w:hAnsi="Cambria" w:cs="Cambria"/>
          <w:sz w:val="26"/>
          <w:szCs w:val="26"/>
        </w:rPr>
        <w:t xml:space="preserve"> o ouvido do coração!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Em seu discurso aos educadores e pais italianos, o Papa Francisco observou que “a educação não po</w:t>
      </w:r>
      <w:r>
        <w:rPr>
          <w:rFonts w:ascii="Cambria" w:eastAsia="Cambria" w:hAnsi="Cambria" w:cs="Cambria"/>
          <w:sz w:val="26"/>
          <w:szCs w:val="26"/>
        </w:rPr>
        <w:t xml:space="preserve">de ser neutra. </w:t>
      </w:r>
      <w:r>
        <w:rPr>
          <w:rFonts w:ascii="Cambria" w:eastAsia="Cambria" w:hAnsi="Cambria" w:cs="Cambria"/>
          <w:sz w:val="26"/>
          <w:szCs w:val="26"/>
          <w:lang w:val="pt-PT"/>
        </w:rPr>
        <w:t>Ela é</w:t>
      </w:r>
      <w:r>
        <w:rPr>
          <w:rFonts w:ascii="Cambria" w:eastAsia="Cambria" w:hAnsi="Cambria" w:cs="Cambria"/>
          <w:sz w:val="26"/>
          <w:szCs w:val="26"/>
        </w:rPr>
        <w:t xml:space="preserve"> positiv</w:t>
      </w:r>
      <w:r>
        <w:rPr>
          <w:rFonts w:ascii="Cambria" w:eastAsia="Cambria" w:hAnsi="Cambria" w:cs="Cambria"/>
          <w:sz w:val="26"/>
          <w:szCs w:val="26"/>
          <w:lang w:val="pt-PT"/>
        </w:rPr>
        <w:t>a</w:t>
      </w:r>
      <w:r>
        <w:rPr>
          <w:rFonts w:ascii="Cambria" w:eastAsia="Cambria" w:hAnsi="Cambria" w:cs="Cambria"/>
          <w:sz w:val="26"/>
          <w:szCs w:val="26"/>
        </w:rPr>
        <w:t xml:space="preserve"> ou negativ</w:t>
      </w:r>
      <w:r>
        <w:rPr>
          <w:rFonts w:ascii="Cambria" w:eastAsia="Cambria" w:hAnsi="Cambria" w:cs="Cambria"/>
          <w:sz w:val="26"/>
          <w:szCs w:val="26"/>
          <w:lang w:val="pt-PT"/>
        </w:rPr>
        <w:t>a</w:t>
      </w:r>
      <w:r>
        <w:rPr>
          <w:rFonts w:ascii="Cambria" w:eastAsia="Cambria" w:hAnsi="Cambria" w:cs="Cambria"/>
          <w:sz w:val="26"/>
          <w:szCs w:val="26"/>
        </w:rPr>
        <w:t>; enriquece ou empobrece; permite que uma pessoa cresça ou diminua, e até a corrompe.</w:t>
      </w:r>
      <w:r>
        <w:rPr>
          <w:rFonts w:ascii="Cambria" w:eastAsia="Cambria" w:hAnsi="Cambria" w:cs="Cambria"/>
          <w:sz w:val="26"/>
          <w:szCs w:val="26"/>
          <w:lang w:val="pt-PT"/>
        </w:rPr>
        <w:t>”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13"/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Em nossas escolas beneditinas,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devemos </w:t>
      </w:r>
      <w:r>
        <w:rPr>
          <w:rFonts w:ascii="Cambria" w:eastAsia="Cambria" w:hAnsi="Cambria" w:cs="Cambria"/>
          <w:sz w:val="26"/>
          <w:szCs w:val="26"/>
        </w:rPr>
        <w:t>esforça</w:t>
      </w:r>
      <w:r>
        <w:rPr>
          <w:rFonts w:ascii="Cambria" w:eastAsia="Cambria" w:hAnsi="Cambria" w:cs="Cambria"/>
          <w:sz w:val="26"/>
          <w:szCs w:val="26"/>
          <w:lang w:val="pt-PT"/>
        </w:rPr>
        <w:t>r-</w:t>
      </w:r>
      <w:r>
        <w:rPr>
          <w:rFonts w:ascii="Cambria" w:eastAsia="Cambria" w:hAnsi="Cambria" w:cs="Cambria"/>
          <w:sz w:val="26"/>
          <w:szCs w:val="26"/>
        </w:rPr>
        <w:t>nos por desenvolver em nossos alunos esse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“</w:t>
      </w:r>
      <w:r>
        <w:rPr>
          <w:rFonts w:ascii="Cambria" w:eastAsia="Cambria" w:hAnsi="Cambria" w:cs="Cambria"/>
          <w:sz w:val="26"/>
          <w:szCs w:val="26"/>
        </w:rPr>
        <w:t xml:space="preserve">amor ao aprendizado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ao </w:t>
      </w:r>
      <w:r>
        <w:rPr>
          <w:rFonts w:ascii="Cambria" w:eastAsia="Cambria" w:hAnsi="Cambria" w:cs="Cambria"/>
          <w:sz w:val="26"/>
          <w:szCs w:val="26"/>
        </w:rPr>
        <w:t>desejo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de</w:t>
      </w:r>
      <w:r>
        <w:rPr>
          <w:rFonts w:ascii="Cambria" w:eastAsia="Cambria" w:hAnsi="Cambria" w:cs="Cambria"/>
          <w:sz w:val="26"/>
          <w:szCs w:val="26"/>
        </w:rPr>
        <w:t xml:space="preserve"> D</w:t>
      </w:r>
      <w:r>
        <w:rPr>
          <w:rFonts w:ascii="Cambria" w:eastAsia="Cambria" w:hAnsi="Cambria" w:cs="Cambria"/>
          <w:sz w:val="26"/>
          <w:szCs w:val="26"/>
        </w:rPr>
        <w:t>eus ”.</w:t>
      </w:r>
      <w:proofErr w:type="gramEnd"/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14"/>
      </w:r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O Papa Francisco coloca esse desejo no contexto da busca por tudo o que é verdade</w:t>
      </w:r>
      <w:r>
        <w:rPr>
          <w:rFonts w:ascii="Cambria" w:eastAsia="Cambria" w:hAnsi="Cambria" w:cs="Cambria"/>
          <w:sz w:val="26"/>
          <w:szCs w:val="26"/>
          <w:lang w:val="pt-PT"/>
        </w:rPr>
        <w:t>iro</w:t>
      </w:r>
      <w:r>
        <w:rPr>
          <w:rFonts w:ascii="Cambria" w:eastAsia="Cambria" w:hAnsi="Cambria" w:cs="Cambria"/>
          <w:sz w:val="26"/>
          <w:szCs w:val="26"/>
        </w:rPr>
        <w:t>, bom e bonito.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Isso ocorre em um caminho rico, composto por muitos ingredientes, várias disciplinas e </w:t>
      </w:r>
      <w:r>
        <w:rPr>
          <w:rFonts w:ascii="Cambria" w:eastAsia="Cambria" w:hAnsi="Cambria" w:cs="Cambria"/>
          <w:sz w:val="26"/>
          <w:szCs w:val="26"/>
          <w:lang w:val="pt-PT"/>
        </w:rPr>
        <w:t>conteúdos</w:t>
      </w:r>
      <w:r>
        <w:rPr>
          <w:rFonts w:ascii="Cambria" w:eastAsia="Cambria" w:hAnsi="Cambria" w:cs="Cambria"/>
          <w:sz w:val="26"/>
          <w:szCs w:val="26"/>
        </w:rPr>
        <w:t xml:space="preserve"> acadêmic</w:t>
      </w:r>
      <w:r>
        <w:rPr>
          <w:rFonts w:ascii="Cambria" w:eastAsia="Cambria" w:hAnsi="Cambria" w:cs="Cambria"/>
          <w:sz w:val="26"/>
          <w:szCs w:val="26"/>
          <w:lang w:val="pt-PT"/>
        </w:rPr>
        <w:t>o</w:t>
      </w:r>
      <w:r>
        <w:rPr>
          <w:rFonts w:ascii="Cambria" w:eastAsia="Cambria" w:hAnsi="Cambria" w:cs="Cambria"/>
          <w:sz w:val="26"/>
          <w:szCs w:val="26"/>
        </w:rPr>
        <w:t>s, vários programas e iniciativas (às veze</w:t>
      </w:r>
      <w:r>
        <w:rPr>
          <w:rFonts w:ascii="Cambria" w:eastAsia="Cambria" w:hAnsi="Cambria" w:cs="Cambria"/>
          <w:sz w:val="26"/>
          <w:szCs w:val="26"/>
        </w:rPr>
        <w:t xml:space="preserve">s concorrentes), porque o “desenvolvimento”, diz o </w:t>
      </w:r>
      <w:r>
        <w:rPr>
          <w:rFonts w:ascii="Cambria" w:eastAsia="Cambria" w:hAnsi="Cambria" w:cs="Cambria"/>
          <w:sz w:val="26"/>
          <w:szCs w:val="26"/>
          <w:lang w:val="pt-PT"/>
        </w:rPr>
        <w:t>P</w:t>
      </w:r>
      <w:r>
        <w:rPr>
          <w:rFonts w:ascii="Cambria" w:eastAsia="Cambria" w:hAnsi="Cambria" w:cs="Cambria"/>
          <w:sz w:val="26"/>
          <w:szCs w:val="26"/>
        </w:rPr>
        <w:t>apa, “é o resultado de diferentes elementos que agem em conjunto para estimular a inteligência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, o </w:t>
      </w:r>
      <w:r>
        <w:rPr>
          <w:rFonts w:ascii="Cambria" w:eastAsia="Cambria" w:hAnsi="Cambria" w:cs="Cambria"/>
          <w:sz w:val="26"/>
          <w:szCs w:val="26"/>
        </w:rPr>
        <w:t xml:space="preserve">conhecimento,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as </w:t>
      </w:r>
      <w:r>
        <w:rPr>
          <w:rFonts w:ascii="Cambria" w:eastAsia="Cambria" w:hAnsi="Cambria" w:cs="Cambria"/>
          <w:sz w:val="26"/>
          <w:szCs w:val="26"/>
        </w:rPr>
        <w:t xml:space="preserve">emoções,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 </w:t>
      </w:r>
      <w:r>
        <w:rPr>
          <w:rFonts w:ascii="Cambria" w:eastAsia="Cambria" w:hAnsi="Cambria" w:cs="Cambria"/>
          <w:sz w:val="26"/>
          <w:szCs w:val="26"/>
        </w:rPr>
        <w:t>corpo e assim por diante.”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15"/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E se algo é verdad</w:t>
      </w:r>
      <w:r>
        <w:rPr>
          <w:rFonts w:ascii="Cambria" w:eastAsia="Cambria" w:hAnsi="Cambria" w:cs="Cambria"/>
          <w:sz w:val="26"/>
          <w:szCs w:val="26"/>
          <w:lang w:val="pt-PT"/>
        </w:rPr>
        <w:t>eiro</w:t>
      </w:r>
      <w:r>
        <w:rPr>
          <w:rFonts w:ascii="Cambria" w:eastAsia="Cambria" w:hAnsi="Cambria" w:cs="Cambria"/>
          <w:sz w:val="26"/>
          <w:szCs w:val="26"/>
        </w:rPr>
        <w:t xml:space="preserve">, diz o </w:t>
      </w:r>
      <w:r>
        <w:rPr>
          <w:rFonts w:ascii="Cambria" w:eastAsia="Cambria" w:hAnsi="Cambria" w:cs="Cambria"/>
          <w:sz w:val="26"/>
          <w:szCs w:val="26"/>
          <w:lang w:val="pt-PT"/>
        </w:rPr>
        <w:t>P</w:t>
      </w:r>
      <w:r>
        <w:rPr>
          <w:rFonts w:ascii="Cambria" w:eastAsia="Cambria" w:hAnsi="Cambria" w:cs="Cambria"/>
          <w:sz w:val="26"/>
          <w:szCs w:val="26"/>
        </w:rPr>
        <w:t>apa, també</w:t>
      </w:r>
      <w:r>
        <w:rPr>
          <w:rFonts w:ascii="Cambria" w:eastAsia="Cambria" w:hAnsi="Cambria" w:cs="Cambria"/>
          <w:sz w:val="26"/>
          <w:szCs w:val="26"/>
        </w:rPr>
        <w:t>m deve ser bom e bonito.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E se é verdadeiramente bonito, também deve ser bom e verdadeiro.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E se é realmente bom, também deve ser bonito e verdadeiro.</w:t>
      </w:r>
      <w:proofErr w:type="gramEnd"/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lang w:val="pt-PT"/>
        </w:rPr>
        <w:t>Tudo isto p</w:t>
      </w:r>
      <w:r>
        <w:rPr>
          <w:rFonts w:ascii="Cambria" w:eastAsia="Cambria" w:hAnsi="Cambria" w:cs="Cambria"/>
          <w:sz w:val="26"/>
          <w:szCs w:val="26"/>
        </w:rPr>
        <w:t xml:space="preserve">arece muito com a advertência de São Bento de que as ferramentas do mosteiro devem ser tratadas </w:t>
      </w:r>
      <w:r>
        <w:rPr>
          <w:rFonts w:ascii="Cambria" w:eastAsia="Cambria" w:hAnsi="Cambria" w:cs="Cambria"/>
          <w:sz w:val="26"/>
          <w:szCs w:val="26"/>
        </w:rPr>
        <w:t>como os vasos do altar.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16"/>
      </w:r>
      <w:r>
        <w:rPr>
          <w:rFonts w:ascii="Cambria" w:eastAsia="Cambria" w:hAnsi="Cambria" w:cs="Cambria"/>
          <w:sz w:val="26"/>
          <w:szCs w:val="26"/>
        </w:rPr>
        <w:t xml:space="preserve"> Portanto, o que acontece em um laboratório de química ou em uma sala de cálculo, o que acontece no ginásio e nos campos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esportivos</w:t>
      </w:r>
      <w:r>
        <w:rPr>
          <w:rFonts w:ascii="Cambria" w:eastAsia="Cambria" w:hAnsi="Cambria" w:cs="Cambria"/>
          <w:sz w:val="26"/>
          <w:szCs w:val="26"/>
        </w:rPr>
        <w:t xml:space="preserve">, o que acontece nos escritórios da </w:t>
      </w:r>
      <w:r>
        <w:rPr>
          <w:rFonts w:ascii="Cambria" w:eastAsia="Cambria" w:hAnsi="Cambria" w:cs="Cambria"/>
          <w:sz w:val="26"/>
          <w:szCs w:val="26"/>
          <w:lang w:val="pt-PT"/>
        </w:rPr>
        <w:t>Coordenação</w:t>
      </w:r>
      <w:r>
        <w:rPr>
          <w:rFonts w:ascii="Cambria" w:eastAsia="Cambria" w:hAnsi="Cambria" w:cs="Cambria"/>
          <w:sz w:val="26"/>
          <w:szCs w:val="26"/>
        </w:rPr>
        <w:t xml:space="preserve"> e no refeitório é sagrado, porque acreditamos que a P</w:t>
      </w:r>
      <w:r>
        <w:rPr>
          <w:rFonts w:ascii="Cambria" w:eastAsia="Cambria" w:hAnsi="Cambria" w:cs="Cambria"/>
          <w:sz w:val="26"/>
          <w:szCs w:val="26"/>
        </w:rPr>
        <w:t>resença Divina está em todo lugar.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17"/>
      </w:r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Todos nós buscamos a verdade, estudantes e professores, administradores e funcionários.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Cremos que há apenas um caminho, uma verdade, uma vida: o Senhor Jesus Cristo. </w:t>
      </w:r>
      <w:r>
        <w:rPr>
          <w:rFonts w:ascii="Cambria" w:eastAsia="Cambria" w:hAnsi="Cambria" w:cs="Cambria"/>
          <w:sz w:val="26"/>
          <w:szCs w:val="26"/>
          <w:lang w:val="pt-PT"/>
        </w:rPr>
        <w:t>E tudo isto</w:t>
      </w:r>
      <w:r>
        <w:rPr>
          <w:rFonts w:ascii="Cambria" w:eastAsia="Cambria" w:hAnsi="Cambria" w:cs="Cambria"/>
          <w:sz w:val="26"/>
          <w:szCs w:val="26"/>
        </w:rPr>
        <w:t xml:space="preserve"> é destacado no penúltimo capítulo da Regr</w:t>
      </w:r>
      <w:r>
        <w:rPr>
          <w:rFonts w:ascii="Cambria" w:eastAsia="Cambria" w:hAnsi="Cambria" w:cs="Cambria"/>
          <w:sz w:val="26"/>
          <w:szCs w:val="26"/>
        </w:rPr>
        <w:t xml:space="preserve">a: 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>nada absolutamente anteponham a Cristo</w:t>
      </w:r>
      <w:r>
        <w:rPr>
          <w:rFonts w:ascii="Cambria" w:eastAsia="Cambria" w:hAnsi="Cambria" w:cs="Cambria"/>
          <w:sz w:val="26"/>
          <w:szCs w:val="26"/>
        </w:rPr>
        <w:t>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18"/>
      </w:r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Mas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nem todos os nossos alunos e colegas chegaram ao conhecimento dessa verdade.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19"/>
      </w:r>
      <w:r>
        <w:rPr>
          <w:rFonts w:ascii="Cambria" w:eastAsia="Cambria" w:hAnsi="Cambria" w:cs="Cambria"/>
          <w:sz w:val="26"/>
          <w:szCs w:val="26"/>
        </w:rPr>
        <w:t xml:space="preserve"> O diálogo, que é caridosamente conduzido e fiel à nossa tradição católica e beneditina, é a melhor maneira de buscar e articular a</w:t>
      </w:r>
      <w:r>
        <w:rPr>
          <w:rFonts w:ascii="Cambria" w:eastAsia="Cambria" w:hAnsi="Cambria" w:cs="Cambria"/>
          <w:sz w:val="26"/>
          <w:szCs w:val="26"/>
        </w:rPr>
        <w:t xml:space="preserve"> busca pela verdade e pelo conhecimento. Essa forma dialética de ensino depende de um encontro respeitoso </w:t>
      </w:r>
      <w:proofErr w:type="gramStart"/>
      <w:r>
        <w:rPr>
          <w:rFonts w:ascii="Cambria" w:eastAsia="Cambria" w:hAnsi="Cambria" w:cs="Cambria"/>
          <w:sz w:val="26"/>
          <w:szCs w:val="26"/>
        </w:rPr>
        <w:t>com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a outra pessoa envolvida em sua própria busca pela verdade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pela </w:t>
      </w:r>
      <w:r>
        <w:rPr>
          <w:rFonts w:ascii="Cambria" w:eastAsia="Cambria" w:hAnsi="Cambria" w:cs="Cambria"/>
          <w:sz w:val="26"/>
          <w:szCs w:val="26"/>
        </w:rPr>
        <w:t>compreensão. O Papa Francisco abraça o diálogo como a melhor maneira de entender</w:t>
      </w:r>
      <w:r>
        <w:rPr>
          <w:rFonts w:ascii="Cambria" w:eastAsia="Cambria" w:hAnsi="Cambria" w:cs="Cambria"/>
          <w:sz w:val="26"/>
          <w:szCs w:val="26"/>
        </w:rPr>
        <w:t xml:space="preserve"> e articular a verdade, não apenas como um antídoto para a condição indesejável de polarização e sua conseqüente desunião e relativismo, nem como uma receita simples de respeito, mas porque o fim pretendido de uma forma dialética de ensino é chegar ao conh</w:t>
      </w:r>
      <w:r>
        <w:rPr>
          <w:rFonts w:ascii="Cambria" w:eastAsia="Cambria" w:hAnsi="Cambria" w:cs="Cambria"/>
          <w:sz w:val="26"/>
          <w:szCs w:val="26"/>
        </w:rPr>
        <w:t xml:space="preserve">ecimento da verdade ...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e </w:t>
      </w:r>
      <w:r>
        <w:rPr>
          <w:rFonts w:ascii="Cambria" w:eastAsia="Cambria" w:hAnsi="Cambria" w:cs="Cambria"/>
          <w:sz w:val="26"/>
          <w:szCs w:val="26"/>
        </w:rPr>
        <w:t>a verdade que nos libertará</w:t>
      </w:r>
      <w:r>
        <w:rPr>
          <w:rFonts w:ascii="Cambria" w:eastAsia="Cambria" w:hAnsi="Cambria" w:cs="Cambria"/>
          <w:sz w:val="26"/>
          <w:szCs w:val="26"/>
          <w:lang w:val="pt-PT"/>
        </w:rPr>
        <w:t>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20"/>
      </w:r>
      <w:r>
        <w:rPr>
          <w:rFonts w:ascii="Cambria" w:eastAsia="Cambria" w:hAnsi="Cambria" w:cs="Cambria"/>
          <w:sz w:val="26"/>
          <w:szCs w:val="26"/>
        </w:rPr>
        <w:t xml:space="preserve"> 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proofErr w:type="gramStart"/>
      <w:r>
        <w:rPr>
          <w:rFonts w:ascii="Cambria" w:eastAsia="Cambria" w:hAnsi="Cambria" w:cs="Cambria"/>
          <w:sz w:val="26"/>
          <w:szCs w:val="26"/>
        </w:rPr>
        <w:t>Uma maneira de progredir no “amor ao aprendizado e no desejo de Deus” é através da oração, que São Bento considera tão importante que dedica treze capítulos consecutivos à oração em s</w:t>
      </w:r>
      <w:r>
        <w:rPr>
          <w:rFonts w:ascii="Cambria" w:eastAsia="Cambria" w:hAnsi="Cambria" w:cs="Cambria"/>
          <w:sz w:val="26"/>
          <w:szCs w:val="26"/>
          <w:lang w:val="pt-PT"/>
        </w:rPr>
        <w:t>ua</w:t>
      </w:r>
      <w:r>
        <w:rPr>
          <w:rFonts w:ascii="Cambria" w:eastAsia="Cambria" w:hAnsi="Cambria" w:cs="Cambria"/>
          <w:sz w:val="26"/>
          <w:szCs w:val="26"/>
        </w:rPr>
        <w:t xml:space="preserve"> Reg</w:t>
      </w:r>
      <w:r>
        <w:rPr>
          <w:rFonts w:ascii="Cambria" w:eastAsia="Cambria" w:hAnsi="Cambria" w:cs="Cambria"/>
          <w:sz w:val="26"/>
          <w:szCs w:val="26"/>
          <w:lang w:val="pt-PT"/>
        </w:rPr>
        <w:t>ra</w:t>
      </w:r>
      <w:r>
        <w:rPr>
          <w:rFonts w:ascii="Cambria" w:eastAsia="Cambria" w:hAnsi="Cambria" w:cs="Cambria"/>
          <w:sz w:val="26"/>
          <w:szCs w:val="26"/>
        </w:rPr>
        <w:t>.</w:t>
      </w:r>
      <w:proofErr w:type="gramEnd"/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21"/>
      </w:r>
      <w:r>
        <w:rPr>
          <w:rFonts w:ascii="Cambria" w:eastAsia="Cambria" w:hAnsi="Cambria" w:cs="Cambria"/>
          <w:sz w:val="26"/>
          <w:szCs w:val="26"/>
        </w:rPr>
        <w:t xml:space="preserve"> Além </w:t>
      </w:r>
      <w:r>
        <w:rPr>
          <w:rFonts w:ascii="Cambria" w:eastAsia="Cambria" w:hAnsi="Cambria" w:cs="Cambria"/>
          <w:sz w:val="26"/>
          <w:szCs w:val="26"/>
        </w:rPr>
        <w:t xml:space="preserve">de pontuar nossos </w:t>
      </w:r>
      <w:proofErr w:type="gramStart"/>
      <w:r>
        <w:rPr>
          <w:rFonts w:ascii="Cambria" w:eastAsia="Cambria" w:hAnsi="Cambria" w:cs="Cambria"/>
          <w:sz w:val="26"/>
          <w:szCs w:val="26"/>
        </w:rPr>
        <w:t>dias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com oração, a maneira beneditina de orar é através da lectio divina, que é a “leitura meditativa das escrituras e de outros textos sagrados com a intenção de discernir como Deus está trabalhando agora no mundo”.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22"/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>Muitos de v</w:t>
      </w:r>
      <w:r>
        <w:rPr>
          <w:rFonts w:ascii="Cambria" w:eastAsia="Cambria" w:hAnsi="Cambria" w:cs="Cambria"/>
          <w:sz w:val="26"/>
          <w:szCs w:val="26"/>
        </w:rPr>
        <w:t>ocês deve</w:t>
      </w:r>
      <w:r>
        <w:rPr>
          <w:rFonts w:ascii="Cambria" w:eastAsia="Cambria" w:hAnsi="Cambria" w:cs="Cambria"/>
          <w:sz w:val="26"/>
          <w:szCs w:val="26"/>
        </w:rPr>
        <w:t xml:space="preserve">m se lembrar que um professor de uma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conhecida </w:t>
      </w:r>
      <w:r>
        <w:rPr>
          <w:rFonts w:ascii="Cambria" w:eastAsia="Cambria" w:hAnsi="Cambria" w:cs="Cambria"/>
          <w:sz w:val="26"/>
          <w:szCs w:val="26"/>
        </w:rPr>
        <w:t xml:space="preserve">universidade </w:t>
      </w:r>
      <w:r>
        <w:rPr>
          <w:rFonts w:ascii="Cambria" w:eastAsia="Cambria" w:hAnsi="Cambria" w:cs="Cambria"/>
          <w:sz w:val="26"/>
          <w:szCs w:val="26"/>
          <w:lang w:val="pt-PT"/>
        </w:rPr>
        <w:t>B</w:t>
      </w:r>
      <w:r>
        <w:rPr>
          <w:rFonts w:ascii="Cambria" w:eastAsia="Cambria" w:hAnsi="Cambria" w:cs="Cambria"/>
          <w:sz w:val="26"/>
          <w:szCs w:val="26"/>
        </w:rPr>
        <w:t>eneditina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americana</w:t>
      </w:r>
      <w:r>
        <w:rPr>
          <w:rFonts w:ascii="Cambria" w:eastAsia="Cambria" w:hAnsi="Cambria" w:cs="Cambria"/>
          <w:sz w:val="26"/>
          <w:szCs w:val="26"/>
        </w:rPr>
        <w:t xml:space="preserve">, </w:t>
      </w:r>
      <w:r>
        <w:rPr>
          <w:rFonts w:ascii="Cambria" w:eastAsia="Cambria" w:hAnsi="Cambria" w:cs="Cambria"/>
          <w:sz w:val="26"/>
          <w:szCs w:val="26"/>
          <w:lang w:val="pt-PT"/>
        </w:rPr>
        <w:t>Dom</w:t>
      </w:r>
      <w:r>
        <w:rPr>
          <w:rFonts w:ascii="Cambria" w:eastAsia="Cambria" w:hAnsi="Cambria" w:cs="Cambria"/>
          <w:sz w:val="26"/>
          <w:szCs w:val="26"/>
        </w:rPr>
        <w:t xml:space="preserve"> Columba Stewart, OSB, nos desafiou em nosso simpósio internacional no Colegio San Benito, em Santiago do Chile, em 2007, com esta pergunta provocativa: “Com que habilidad</w:t>
      </w:r>
      <w:r>
        <w:rPr>
          <w:rFonts w:ascii="Cambria" w:eastAsia="Cambria" w:hAnsi="Cambria" w:cs="Cambria"/>
          <w:sz w:val="26"/>
          <w:szCs w:val="26"/>
        </w:rPr>
        <w:t xml:space="preserve">e de vida os alunos deixam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as </w:t>
      </w:r>
      <w:r>
        <w:rPr>
          <w:rFonts w:ascii="Cambria" w:eastAsia="Cambria" w:hAnsi="Cambria" w:cs="Cambria"/>
          <w:sz w:val="26"/>
          <w:szCs w:val="26"/>
        </w:rPr>
        <w:t>nossas escolas?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” </w:t>
      </w:r>
      <w:proofErr w:type="gramStart"/>
      <w:r>
        <w:rPr>
          <w:rFonts w:ascii="Cambria" w:eastAsia="Cambria" w:hAnsi="Cambria" w:cs="Cambria"/>
          <w:sz w:val="26"/>
          <w:szCs w:val="26"/>
        </w:rPr>
        <w:t>Eles certamente não se lembrarão de suas aulas de história ou biologia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e rezamos</w:t>
      </w:r>
      <w:r>
        <w:rPr>
          <w:rFonts w:ascii="Cambria" w:eastAsia="Cambria" w:hAnsi="Cambria" w:cs="Cambria"/>
          <w:sz w:val="26"/>
          <w:szCs w:val="26"/>
        </w:rPr>
        <w:t xml:space="preserve"> para que eles não se lembrem de nossos próprios pontos fracos e idiossincrasias.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Mas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se eles se lembra</w:t>
      </w:r>
      <w:r>
        <w:rPr>
          <w:rFonts w:ascii="Cambria" w:eastAsia="Cambria" w:hAnsi="Cambria" w:cs="Cambria"/>
          <w:sz w:val="26"/>
          <w:szCs w:val="26"/>
          <w:lang w:val="pt-PT"/>
        </w:rPr>
        <w:t>rem</w:t>
      </w:r>
      <w:r>
        <w:rPr>
          <w:rFonts w:ascii="Cambria" w:eastAsia="Cambria" w:hAnsi="Cambria" w:cs="Cambria"/>
          <w:sz w:val="26"/>
          <w:szCs w:val="26"/>
        </w:rPr>
        <w:t xml:space="preserve"> e pratica</w:t>
      </w:r>
      <w:r>
        <w:rPr>
          <w:rFonts w:ascii="Cambria" w:eastAsia="Cambria" w:hAnsi="Cambria" w:cs="Cambria"/>
          <w:sz w:val="26"/>
          <w:szCs w:val="26"/>
          <w:lang w:val="pt-PT"/>
        </w:rPr>
        <w:t>rem</w:t>
      </w:r>
      <w:r>
        <w:rPr>
          <w:rFonts w:ascii="Cambria" w:eastAsia="Cambria" w:hAnsi="Cambria" w:cs="Cambria"/>
          <w:sz w:val="26"/>
          <w:szCs w:val="26"/>
        </w:rPr>
        <w:t xml:space="preserve"> a lectio </w:t>
      </w:r>
      <w:r>
        <w:rPr>
          <w:rFonts w:ascii="Cambria" w:eastAsia="Cambria" w:hAnsi="Cambria" w:cs="Cambria"/>
          <w:sz w:val="26"/>
          <w:szCs w:val="26"/>
        </w:rPr>
        <w:t xml:space="preserve">divina em suas vidas, podemos dizer que cumprimos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 </w:t>
      </w:r>
      <w:r>
        <w:rPr>
          <w:rFonts w:ascii="Cambria" w:eastAsia="Cambria" w:hAnsi="Cambria" w:cs="Cambria"/>
          <w:sz w:val="26"/>
          <w:szCs w:val="26"/>
        </w:rPr>
        <w:t xml:space="preserve">nossa missão. Mais de dez anos se passaram desde essa reunião em Santiago e </w:t>
      </w:r>
      <w:r>
        <w:rPr>
          <w:rFonts w:ascii="Cambria" w:eastAsia="Cambria" w:hAnsi="Cambria" w:cs="Cambria"/>
          <w:sz w:val="26"/>
          <w:szCs w:val="26"/>
          <w:lang w:val="pt-PT"/>
        </w:rPr>
        <w:t>essa prática da lectio divina</w:t>
      </w:r>
      <w:r>
        <w:rPr>
          <w:rFonts w:ascii="Cambria" w:eastAsia="Cambria" w:hAnsi="Cambria" w:cs="Cambria"/>
          <w:sz w:val="26"/>
          <w:szCs w:val="26"/>
        </w:rPr>
        <w:t xml:space="preserve"> tem </w:t>
      </w:r>
      <w:r>
        <w:rPr>
          <w:rFonts w:ascii="Cambria" w:eastAsia="Cambria" w:hAnsi="Cambria" w:cs="Cambria"/>
          <w:sz w:val="26"/>
          <w:szCs w:val="26"/>
          <w:lang w:val="pt-PT"/>
        </w:rPr>
        <w:t>ocorrido em</w:t>
      </w:r>
      <w:r>
        <w:rPr>
          <w:rFonts w:ascii="Cambria" w:eastAsia="Cambria" w:hAnsi="Cambria" w:cs="Cambria"/>
          <w:sz w:val="26"/>
          <w:szCs w:val="26"/>
        </w:rPr>
        <w:t xml:space="preserve"> escolas secundárias beneditinas com crescente sucesso e popularidade na América do</w:t>
      </w:r>
      <w:r>
        <w:rPr>
          <w:rFonts w:ascii="Cambria" w:eastAsia="Cambria" w:hAnsi="Cambria" w:cs="Cambria"/>
          <w:sz w:val="26"/>
          <w:szCs w:val="26"/>
        </w:rPr>
        <w:t xml:space="preserve"> Norte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, na </w:t>
      </w:r>
      <w:r>
        <w:rPr>
          <w:rFonts w:ascii="Cambria" w:eastAsia="Cambria" w:hAnsi="Cambria" w:cs="Cambria"/>
          <w:sz w:val="26"/>
          <w:szCs w:val="26"/>
        </w:rPr>
        <w:t xml:space="preserve">Europa Ocidental, na América do Sul,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na </w:t>
      </w:r>
      <w:r>
        <w:rPr>
          <w:rFonts w:ascii="Cambria" w:eastAsia="Cambria" w:hAnsi="Cambria" w:cs="Cambria"/>
          <w:sz w:val="26"/>
          <w:szCs w:val="26"/>
        </w:rPr>
        <w:t xml:space="preserve">África,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na </w:t>
      </w:r>
      <w:r>
        <w:rPr>
          <w:rFonts w:ascii="Cambria" w:eastAsia="Cambria" w:hAnsi="Cambria" w:cs="Cambria"/>
          <w:sz w:val="26"/>
          <w:szCs w:val="26"/>
        </w:rPr>
        <w:t xml:space="preserve">Ásia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na </w:t>
      </w:r>
      <w:r>
        <w:rPr>
          <w:rFonts w:ascii="Cambria" w:eastAsia="Cambria" w:hAnsi="Cambria" w:cs="Cambria"/>
          <w:sz w:val="26"/>
          <w:szCs w:val="26"/>
        </w:rPr>
        <w:t>Austrália.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Como </w:t>
      </w:r>
      <w:proofErr w:type="gramStart"/>
      <w:r>
        <w:rPr>
          <w:rFonts w:ascii="Cambria" w:eastAsia="Cambria" w:hAnsi="Cambria" w:cs="Cambria"/>
          <w:sz w:val="26"/>
          <w:szCs w:val="26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imitação é a melhor forma de </w:t>
      </w:r>
      <w:r>
        <w:rPr>
          <w:rFonts w:ascii="Cambria" w:eastAsia="Cambria" w:hAnsi="Cambria" w:cs="Cambria"/>
          <w:sz w:val="26"/>
          <w:szCs w:val="26"/>
          <w:lang w:val="pt-PT"/>
        </w:rPr>
        <w:t>adulação</w:t>
      </w:r>
      <w:r>
        <w:rPr>
          <w:rFonts w:ascii="Cambria" w:eastAsia="Cambria" w:hAnsi="Cambria" w:cs="Cambria"/>
          <w:sz w:val="26"/>
          <w:szCs w:val="26"/>
        </w:rPr>
        <w:t>, eu gostaria de lhe</w:t>
      </w:r>
      <w:r>
        <w:rPr>
          <w:rFonts w:ascii="Cambria" w:eastAsia="Cambria" w:hAnsi="Cambria" w:cs="Cambria"/>
          <w:sz w:val="26"/>
          <w:szCs w:val="26"/>
          <w:lang w:val="pt-PT"/>
        </w:rPr>
        <w:t>s</w:t>
      </w:r>
      <w:r>
        <w:rPr>
          <w:rFonts w:ascii="Cambria" w:eastAsia="Cambria" w:hAnsi="Cambria" w:cs="Cambria"/>
          <w:sz w:val="26"/>
          <w:szCs w:val="26"/>
        </w:rPr>
        <w:t xml:space="preserve"> fazer a mesma pergunta: </w:t>
      </w:r>
      <w:r>
        <w:rPr>
          <w:rFonts w:ascii="Cambria" w:eastAsia="Cambria" w:hAnsi="Cambria" w:cs="Cambria"/>
          <w:sz w:val="26"/>
          <w:szCs w:val="26"/>
          <w:lang w:val="pt-PT"/>
        </w:rPr>
        <w:t>qual é a</w:t>
      </w:r>
      <w:r>
        <w:rPr>
          <w:rFonts w:ascii="Cambria" w:eastAsia="Cambria" w:hAnsi="Cambria" w:cs="Cambria"/>
          <w:sz w:val="26"/>
          <w:szCs w:val="26"/>
        </w:rPr>
        <w:t xml:space="preserve"> habilidade para a vida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desenvolvida pelos </w:t>
      </w:r>
      <w:r>
        <w:rPr>
          <w:rFonts w:ascii="Cambria" w:eastAsia="Cambria" w:hAnsi="Cambria" w:cs="Cambria"/>
          <w:sz w:val="26"/>
          <w:szCs w:val="26"/>
        </w:rPr>
        <w:t xml:space="preserve">alunos que se formaram </w:t>
      </w:r>
      <w:r>
        <w:rPr>
          <w:rFonts w:ascii="Cambria" w:eastAsia="Cambria" w:hAnsi="Cambria" w:cs="Cambria"/>
          <w:sz w:val="26"/>
          <w:szCs w:val="26"/>
          <w:lang w:val="pt-PT"/>
        </w:rPr>
        <w:t>em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>nossas</w:t>
      </w:r>
      <w:r>
        <w:rPr>
          <w:rFonts w:ascii="Cambria" w:eastAsia="Cambria" w:hAnsi="Cambria" w:cs="Cambria"/>
          <w:sz w:val="26"/>
          <w:szCs w:val="26"/>
        </w:rPr>
        <w:t xml:space="preserve"> escola</w:t>
      </w:r>
      <w:r>
        <w:rPr>
          <w:rFonts w:ascii="Cambria" w:eastAsia="Cambria" w:hAnsi="Cambria" w:cs="Cambria"/>
          <w:sz w:val="26"/>
          <w:szCs w:val="26"/>
          <w:lang w:val="pt-PT"/>
        </w:rPr>
        <w:t>s</w:t>
      </w:r>
      <w:r>
        <w:rPr>
          <w:rFonts w:ascii="Cambria" w:eastAsia="Cambria" w:hAnsi="Cambria" w:cs="Cambria"/>
          <w:sz w:val="26"/>
          <w:szCs w:val="26"/>
        </w:rPr>
        <w:t xml:space="preserve"> beneditina</w:t>
      </w:r>
      <w:r>
        <w:rPr>
          <w:rFonts w:ascii="Cambria" w:eastAsia="Cambria" w:hAnsi="Cambria" w:cs="Cambria"/>
          <w:sz w:val="26"/>
          <w:szCs w:val="26"/>
          <w:lang w:val="pt-PT"/>
        </w:rPr>
        <w:t>s</w:t>
      </w:r>
      <w:r>
        <w:rPr>
          <w:rFonts w:ascii="Cambria" w:eastAsia="Cambria" w:hAnsi="Cambria" w:cs="Cambria"/>
          <w:sz w:val="26"/>
          <w:szCs w:val="26"/>
        </w:rPr>
        <w:t xml:space="preserve">?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Se não é a lectio divina, talvez não estejamos cumprindo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 </w:t>
      </w:r>
      <w:r>
        <w:rPr>
          <w:rFonts w:ascii="Cambria" w:eastAsia="Cambria" w:hAnsi="Cambria" w:cs="Cambria"/>
          <w:sz w:val="26"/>
          <w:szCs w:val="26"/>
        </w:rPr>
        <w:t>nossa missão.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Isso não pode ser relegado apenas aos estudantes que podem ou não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ter </w:t>
      </w:r>
      <w:r>
        <w:rPr>
          <w:rFonts w:ascii="Cambria" w:eastAsia="Cambria" w:hAnsi="Cambria" w:cs="Cambria"/>
          <w:sz w:val="26"/>
          <w:szCs w:val="26"/>
        </w:rPr>
        <w:t>entra</w:t>
      </w:r>
      <w:r>
        <w:rPr>
          <w:rFonts w:ascii="Cambria" w:eastAsia="Cambria" w:hAnsi="Cambria" w:cs="Cambria"/>
          <w:sz w:val="26"/>
          <w:szCs w:val="26"/>
          <w:lang w:val="pt-PT"/>
        </w:rPr>
        <w:t>do</w:t>
      </w:r>
      <w:r>
        <w:rPr>
          <w:rFonts w:ascii="Cambria" w:eastAsia="Cambria" w:hAnsi="Cambria" w:cs="Cambria"/>
          <w:sz w:val="26"/>
          <w:szCs w:val="26"/>
        </w:rPr>
        <w:t xml:space="preserve"> nos escritórios de </w:t>
      </w:r>
      <w:r>
        <w:rPr>
          <w:rFonts w:ascii="Cambria" w:eastAsia="Cambria" w:hAnsi="Cambria" w:cs="Cambria"/>
          <w:sz w:val="26"/>
          <w:szCs w:val="26"/>
          <w:lang w:val="pt-PT"/>
        </w:rPr>
        <w:t>Pastoral</w:t>
      </w:r>
      <w:r>
        <w:rPr>
          <w:rFonts w:ascii="Cambria" w:eastAsia="Cambria" w:hAnsi="Cambria" w:cs="Cambria"/>
          <w:sz w:val="26"/>
          <w:szCs w:val="26"/>
        </w:rPr>
        <w:t xml:space="preserve"> / </w:t>
      </w:r>
      <w:r>
        <w:rPr>
          <w:rFonts w:ascii="Cambria" w:eastAsia="Cambria" w:hAnsi="Cambria" w:cs="Cambria"/>
          <w:sz w:val="26"/>
          <w:szCs w:val="26"/>
          <w:lang w:val="pt-PT"/>
        </w:rPr>
        <w:t>C</w:t>
      </w:r>
      <w:r>
        <w:rPr>
          <w:rFonts w:ascii="Cambria" w:eastAsia="Cambria" w:hAnsi="Cambria" w:cs="Cambria"/>
          <w:sz w:val="26"/>
          <w:szCs w:val="26"/>
        </w:rPr>
        <w:t>apelania do</w:t>
      </w:r>
      <w:r>
        <w:rPr>
          <w:rFonts w:ascii="Cambria" w:eastAsia="Cambria" w:hAnsi="Cambria" w:cs="Cambria"/>
          <w:sz w:val="26"/>
          <w:szCs w:val="26"/>
          <w:lang w:val="pt-PT"/>
        </w:rPr>
        <w:t>s nossos “</w:t>
      </w:r>
      <w:r>
        <w:rPr>
          <w:rFonts w:ascii="Cambria" w:eastAsia="Cambria" w:hAnsi="Cambria" w:cs="Cambria"/>
          <w:sz w:val="26"/>
          <w:szCs w:val="26"/>
        </w:rPr>
        <w:t>camp</w:t>
      </w:r>
      <w:r>
        <w:rPr>
          <w:rFonts w:ascii="Cambria" w:eastAsia="Cambria" w:hAnsi="Cambria" w:cs="Cambria"/>
          <w:sz w:val="26"/>
          <w:szCs w:val="26"/>
          <w:lang w:val="pt-PT"/>
        </w:rPr>
        <w:t>us/campi”</w:t>
      </w:r>
      <w:r>
        <w:rPr>
          <w:rFonts w:ascii="Cambria" w:eastAsia="Cambria" w:hAnsi="Cambria" w:cs="Cambria"/>
          <w:sz w:val="26"/>
          <w:szCs w:val="26"/>
        </w:rPr>
        <w:t>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Não, </w:t>
      </w:r>
      <w:proofErr w:type="gramStart"/>
      <w:r>
        <w:rPr>
          <w:rFonts w:ascii="Cambria" w:eastAsia="Cambria" w:hAnsi="Cambria" w:cs="Cambria"/>
          <w:sz w:val="26"/>
          <w:szCs w:val="26"/>
          <w:lang w:val="pt-PT"/>
        </w:rPr>
        <w:t>eu</w:t>
      </w:r>
      <w:proofErr w:type="gramEnd"/>
      <w:r>
        <w:rPr>
          <w:rFonts w:ascii="Cambria" w:eastAsia="Cambria" w:hAnsi="Cambria" w:cs="Cambria"/>
          <w:sz w:val="26"/>
          <w:szCs w:val="26"/>
          <w:lang w:val="pt-PT"/>
        </w:rPr>
        <w:t xml:space="preserve"> insisto,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a lectio divina é como </w:t>
      </w:r>
      <w:r>
        <w:rPr>
          <w:rFonts w:ascii="Cambria" w:eastAsia="Cambria" w:hAnsi="Cambria" w:cs="Cambria"/>
          <w:sz w:val="26"/>
          <w:szCs w:val="26"/>
          <w:lang w:val="pt-PT"/>
        </w:rPr>
        <w:t>realizamos</w:t>
      </w:r>
      <w:r>
        <w:rPr>
          <w:rFonts w:ascii="Cambria" w:eastAsia="Cambria" w:hAnsi="Cambria" w:cs="Cambria"/>
          <w:sz w:val="26"/>
          <w:szCs w:val="26"/>
        </w:rPr>
        <w:t xml:space="preserve"> o amor ao aprendizado e </w:t>
      </w:r>
      <w:r>
        <w:rPr>
          <w:rFonts w:ascii="Cambria" w:eastAsia="Cambria" w:hAnsi="Cambria" w:cs="Cambria"/>
          <w:sz w:val="26"/>
          <w:szCs w:val="26"/>
          <w:lang w:val="pt-PT"/>
        </w:rPr>
        <w:t>a</w:t>
      </w:r>
      <w:r>
        <w:rPr>
          <w:rFonts w:ascii="Cambria" w:eastAsia="Cambria" w:hAnsi="Cambria" w:cs="Cambria"/>
          <w:sz w:val="26"/>
          <w:szCs w:val="26"/>
        </w:rPr>
        <w:t xml:space="preserve">o desejo </w:t>
      </w:r>
      <w:r>
        <w:rPr>
          <w:rFonts w:ascii="Cambria" w:eastAsia="Cambria" w:hAnsi="Cambria" w:cs="Cambria"/>
          <w:sz w:val="26"/>
          <w:szCs w:val="26"/>
          <w:lang w:val="pt-PT"/>
        </w:rPr>
        <w:t>de</w:t>
      </w:r>
      <w:r>
        <w:rPr>
          <w:rFonts w:ascii="Cambria" w:eastAsia="Cambria" w:hAnsi="Cambria" w:cs="Cambria"/>
          <w:sz w:val="26"/>
          <w:szCs w:val="26"/>
        </w:rPr>
        <w:t xml:space="preserve"> Deus.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Portanto, a lectio divina </w:t>
      </w:r>
      <w:r>
        <w:rPr>
          <w:rFonts w:ascii="Cambria" w:eastAsia="Cambria" w:hAnsi="Cambria" w:cs="Cambria"/>
          <w:sz w:val="26"/>
          <w:szCs w:val="26"/>
          <w:lang w:val="pt-PT"/>
        </w:rPr>
        <w:t>deve ocorrer entre</w:t>
      </w:r>
      <w:r>
        <w:rPr>
          <w:rFonts w:ascii="Cambria" w:eastAsia="Cambria" w:hAnsi="Cambria" w:cs="Cambria"/>
          <w:sz w:val="26"/>
          <w:szCs w:val="26"/>
        </w:rPr>
        <w:t xml:space="preserve"> professores e alunos, administradores e </w:t>
      </w:r>
      <w:r>
        <w:rPr>
          <w:rFonts w:ascii="Cambria" w:eastAsia="Cambria" w:hAnsi="Cambria" w:cs="Cambria"/>
          <w:sz w:val="26"/>
          <w:szCs w:val="26"/>
          <w:lang w:val="pt-PT"/>
        </w:rPr>
        <w:t>Coordenadores</w:t>
      </w:r>
      <w:r>
        <w:rPr>
          <w:rFonts w:ascii="Cambria" w:eastAsia="Cambria" w:hAnsi="Cambria" w:cs="Cambria"/>
          <w:sz w:val="26"/>
          <w:szCs w:val="26"/>
        </w:rPr>
        <w:t xml:space="preserve"> e </w:t>
      </w:r>
      <w:r>
        <w:rPr>
          <w:rFonts w:ascii="Cambria" w:eastAsia="Cambria" w:hAnsi="Cambria" w:cs="Cambria"/>
          <w:sz w:val="26"/>
          <w:szCs w:val="26"/>
          <w:lang w:val="pt-PT"/>
        </w:rPr>
        <w:t>também entre os Diretores</w:t>
      </w:r>
      <w:r>
        <w:rPr>
          <w:rFonts w:ascii="Cambria" w:eastAsia="Cambria" w:hAnsi="Cambria" w:cs="Cambria"/>
          <w:sz w:val="26"/>
          <w:szCs w:val="26"/>
        </w:rPr>
        <w:t>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>A l</w:t>
      </w:r>
      <w:r>
        <w:rPr>
          <w:rFonts w:ascii="Cambria" w:eastAsia="Cambria" w:hAnsi="Cambria" w:cs="Cambria"/>
          <w:sz w:val="26"/>
          <w:szCs w:val="26"/>
        </w:rPr>
        <w:t xml:space="preserve">ectio divina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é </w:t>
      </w:r>
      <w:r>
        <w:rPr>
          <w:rFonts w:ascii="Cambria" w:eastAsia="Cambria" w:hAnsi="Cambria" w:cs="Cambria"/>
          <w:sz w:val="26"/>
          <w:szCs w:val="26"/>
        </w:rPr>
        <w:t xml:space="preserve">para todos!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Só então </w:t>
      </w:r>
      <w:r>
        <w:rPr>
          <w:rFonts w:ascii="Cambria" w:eastAsia="Cambria" w:hAnsi="Cambria" w:cs="Cambria"/>
          <w:sz w:val="26"/>
          <w:szCs w:val="26"/>
        </w:rPr>
        <w:t>pode</w:t>
      </w:r>
      <w:r>
        <w:rPr>
          <w:rFonts w:ascii="Cambria" w:eastAsia="Cambria" w:hAnsi="Cambria" w:cs="Cambria"/>
          <w:sz w:val="26"/>
          <w:szCs w:val="26"/>
          <w:lang w:val="pt-PT"/>
        </w:rPr>
        <w:t>re</w:t>
      </w:r>
      <w:r>
        <w:rPr>
          <w:rFonts w:ascii="Cambria" w:eastAsia="Cambria" w:hAnsi="Cambria" w:cs="Cambria"/>
          <w:sz w:val="26"/>
          <w:szCs w:val="26"/>
        </w:rPr>
        <w:t>mos a</w:t>
      </w:r>
      <w:r>
        <w:rPr>
          <w:rFonts w:ascii="Cambria" w:eastAsia="Cambria" w:hAnsi="Cambria" w:cs="Cambria"/>
          <w:sz w:val="26"/>
          <w:szCs w:val="26"/>
        </w:rPr>
        <w:t>firmar que somos fiéis à nossa identidade e à nossa missão beneditina</w:t>
      </w:r>
      <w:r>
        <w:rPr>
          <w:rFonts w:ascii="Cambria" w:eastAsia="Cambria" w:hAnsi="Cambria" w:cs="Cambria"/>
          <w:sz w:val="26"/>
          <w:szCs w:val="26"/>
          <w:lang w:val="pt-PT"/>
        </w:rPr>
        <w:t>s</w:t>
      </w:r>
      <w:r>
        <w:rPr>
          <w:rFonts w:ascii="Cambria" w:eastAsia="Cambria" w:hAnsi="Cambria" w:cs="Cambria"/>
          <w:sz w:val="26"/>
          <w:szCs w:val="26"/>
        </w:rPr>
        <w:t>.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Para ser claro: quando proponho </w:t>
      </w:r>
      <w:proofErr w:type="gramStart"/>
      <w:r>
        <w:rPr>
          <w:rFonts w:ascii="Cambria" w:eastAsia="Cambria" w:hAnsi="Cambria" w:cs="Cambria"/>
          <w:sz w:val="26"/>
          <w:szCs w:val="26"/>
          <w:lang w:val="pt-PT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  <w:lang w:val="pt-PT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oração diária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 </w:t>
      </w:r>
      <w:r>
        <w:rPr>
          <w:rFonts w:ascii="Cambria" w:eastAsia="Cambria" w:hAnsi="Cambria" w:cs="Cambria"/>
          <w:i/>
          <w:iCs/>
          <w:sz w:val="26"/>
          <w:szCs w:val="26"/>
        </w:rPr>
        <w:t>lectio divina</w:t>
      </w:r>
      <w:r>
        <w:rPr>
          <w:rFonts w:ascii="Cambria" w:eastAsia="Cambria" w:hAnsi="Cambria" w:cs="Cambria"/>
          <w:sz w:val="26"/>
          <w:szCs w:val="26"/>
        </w:rPr>
        <w:t xml:space="preserve">, isso não significa que </w:t>
      </w:r>
      <w:r>
        <w:rPr>
          <w:rFonts w:ascii="Cambria" w:eastAsia="Cambria" w:hAnsi="Cambria" w:cs="Cambria"/>
          <w:sz w:val="26"/>
          <w:szCs w:val="26"/>
          <w:lang w:val="pt-PT"/>
        </w:rPr>
        <w:t>faremos proselitismo com os</w:t>
      </w:r>
      <w:r>
        <w:rPr>
          <w:rFonts w:ascii="Cambria" w:eastAsia="Cambria" w:hAnsi="Cambria" w:cs="Cambria"/>
          <w:sz w:val="26"/>
          <w:szCs w:val="26"/>
        </w:rPr>
        <w:t xml:space="preserve"> alunos e professores em nossas escolas. De fato, esse mesmo ponto foi abordado pelo próprio Papa Francisco em uma entrevista ao </w:t>
      </w:r>
      <w:r>
        <w:rPr>
          <w:rFonts w:ascii="Cambria" w:eastAsia="Cambria" w:hAnsi="Cambria" w:cs="Cambria"/>
          <w:i/>
          <w:iCs/>
          <w:sz w:val="26"/>
          <w:szCs w:val="26"/>
        </w:rPr>
        <w:t>La Reppublica</w:t>
      </w:r>
      <w:r>
        <w:rPr>
          <w:rFonts w:ascii="Cambria" w:eastAsia="Cambria" w:hAnsi="Cambria" w:cs="Cambria"/>
          <w:sz w:val="26"/>
          <w:szCs w:val="26"/>
        </w:rPr>
        <w:t xml:space="preserve"> sobre sua exortação apostólica, </w:t>
      </w:r>
      <w:r>
        <w:rPr>
          <w:rFonts w:ascii="Cambria" w:eastAsia="Cambria" w:hAnsi="Cambria" w:cs="Cambria"/>
          <w:i/>
          <w:iCs/>
          <w:sz w:val="26"/>
          <w:szCs w:val="26"/>
        </w:rPr>
        <w:t xml:space="preserve">Evangelii 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>g</w:t>
      </w:r>
      <w:r>
        <w:rPr>
          <w:rFonts w:ascii="Cambria" w:eastAsia="Cambria" w:hAnsi="Cambria" w:cs="Cambria"/>
          <w:i/>
          <w:iCs/>
          <w:sz w:val="26"/>
          <w:szCs w:val="26"/>
        </w:rPr>
        <w:t>audium</w:t>
      </w:r>
      <w:r>
        <w:rPr>
          <w:rFonts w:ascii="Cambria" w:eastAsia="Cambria" w:hAnsi="Cambria" w:cs="Cambria"/>
          <w:sz w:val="26"/>
          <w:szCs w:val="26"/>
        </w:rPr>
        <w:t>: “proselitismo”, diz o papa, “é uma tolice solene, não faz sent</w:t>
      </w:r>
      <w:r>
        <w:rPr>
          <w:rFonts w:ascii="Cambria" w:eastAsia="Cambria" w:hAnsi="Cambria" w:cs="Cambria"/>
          <w:sz w:val="26"/>
          <w:szCs w:val="26"/>
        </w:rPr>
        <w:t xml:space="preserve">ido. Precisamos nos conhecer, ouvir um ao outro e melhorar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 </w:t>
      </w:r>
      <w:r>
        <w:rPr>
          <w:rFonts w:ascii="Cambria" w:eastAsia="Cambria" w:hAnsi="Cambria" w:cs="Cambria"/>
          <w:sz w:val="26"/>
          <w:szCs w:val="26"/>
        </w:rPr>
        <w:t xml:space="preserve">nosso conhecimento do mundo à nossa </w:t>
      </w:r>
      <w:proofErr w:type="gramStart"/>
      <w:r>
        <w:rPr>
          <w:rFonts w:ascii="Cambria" w:eastAsia="Cambria" w:hAnsi="Cambria" w:cs="Cambria"/>
          <w:sz w:val="26"/>
          <w:szCs w:val="26"/>
        </w:rPr>
        <w:t>volta</w:t>
      </w:r>
      <w:proofErr w:type="gramEnd"/>
      <w:r>
        <w:rPr>
          <w:rFonts w:ascii="Cambria" w:eastAsia="Cambria" w:hAnsi="Cambria" w:cs="Cambria"/>
          <w:sz w:val="26"/>
          <w:szCs w:val="26"/>
        </w:rPr>
        <w:t>.”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Ele </w:t>
      </w:r>
      <w:r>
        <w:rPr>
          <w:rFonts w:ascii="Cambria" w:eastAsia="Cambria" w:hAnsi="Cambria" w:cs="Cambria"/>
          <w:sz w:val="26"/>
          <w:szCs w:val="26"/>
          <w:lang w:val="pt-PT"/>
        </w:rPr>
        <w:t>prossegue</w:t>
      </w:r>
      <w:r>
        <w:rPr>
          <w:rFonts w:ascii="Cambria" w:eastAsia="Cambria" w:hAnsi="Cambria" w:cs="Cambria"/>
          <w:sz w:val="26"/>
          <w:szCs w:val="26"/>
        </w:rPr>
        <w:t>: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“Às vezes, depois de uma reunião, quero organizar outra porque novas idéias nascem e descubro novas necessidades. Isso é importante: con</w:t>
      </w:r>
      <w:r>
        <w:rPr>
          <w:rFonts w:ascii="Cambria" w:eastAsia="Cambria" w:hAnsi="Cambria" w:cs="Cambria"/>
          <w:sz w:val="26"/>
          <w:szCs w:val="26"/>
        </w:rPr>
        <w:t xml:space="preserve">hecer pessoas, ouvir, expandir o círculo de idéias. O mundo está atravessado por estradas que se aproximam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que </w:t>
      </w:r>
      <w:r>
        <w:rPr>
          <w:rFonts w:ascii="Cambria" w:eastAsia="Cambria" w:hAnsi="Cambria" w:cs="Cambria"/>
          <w:sz w:val="26"/>
          <w:szCs w:val="26"/>
        </w:rPr>
        <w:t>se afastam, mas o importante é que todas elas conduzam ao Bem.”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23"/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Além disso, em </w:t>
      </w:r>
      <w:r>
        <w:rPr>
          <w:rFonts w:ascii="Cambria" w:eastAsia="Cambria" w:hAnsi="Cambria" w:cs="Cambria"/>
          <w:sz w:val="26"/>
          <w:szCs w:val="26"/>
          <w:lang w:val="pt-PT"/>
        </w:rPr>
        <w:t>sua Alocução</w:t>
      </w:r>
      <w:r>
        <w:rPr>
          <w:rFonts w:ascii="Cambria" w:eastAsia="Cambria" w:hAnsi="Cambria" w:cs="Cambria"/>
          <w:sz w:val="26"/>
          <w:szCs w:val="26"/>
        </w:rPr>
        <w:t xml:space="preserve"> na sessão plenária da Congregação da Educação Cató</w:t>
      </w:r>
      <w:r>
        <w:rPr>
          <w:rFonts w:ascii="Cambria" w:eastAsia="Cambria" w:hAnsi="Cambria" w:cs="Cambria"/>
          <w:sz w:val="26"/>
          <w:szCs w:val="26"/>
        </w:rPr>
        <w:t xml:space="preserve">lica por ocasião do 50º aniversário da declaração do Concílio Vaticano II sobre educação católica, </w:t>
      </w:r>
      <w:r>
        <w:rPr>
          <w:rFonts w:ascii="Cambria" w:eastAsia="Cambria" w:hAnsi="Cambria" w:cs="Cambria"/>
          <w:i/>
          <w:iCs/>
          <w:sz w:val="26"/>
          <w:szCs w:val="26"/>
        </w:rPr>
        <w:t>Gravissumum educationis</w:t>
      </w:r>
      <w:r>
        <w:rPr>
          <w:rFonts w:ascii="Cambria" w:eastAsia="Cambria" w:hAnsi="Cambria" w:cs="Cambria"/>
          <w:sz w:val="26"/>
          <w:szCs w:val="26"/>
        </w:rPr>
        <w:t xml:space="preserve">, e </w:t>
      </w:r>
      <w:r>
        <w:rPr>
          <w:rFonts w:ascii="Cambria" w:eastAsia="Cambria" w:hAnsi="Cambria" w:cs="Cambria"/>
          <w:sz w:val="26"/>
          <w:szCs w:val="26"/>
          <w:lang w:val="pt-PT"/>
        </w:rPr>
        <w:t>n</w:t>
      </w:r>
      <w:r>
        <w:rPr>
          <w:rFonts w:ascii="Cambria" w:eastAsia="Cambria" w:hAnsi="Cambria" w:cs="Cambria"/>
          <w:sz w:val="26"/>
          <w:szCs w:val="26"/>
        </w:rPr>
        <w:t xml:space="preserve">o vigésimo quinto aniversário da constituição apostólica, </w:t>
      </w:r>
      <w:r>
        <w:rPr>
          <w:rFonts w:ascii="Cambria" w:eastAsia="Cambria" w:hAnsi="Cambria" w:cs="Cambria"/>
          <w:i/>
          <w:iCs/>
          <w:sz w:val="26"/>
          <w:szCs w:val="26"/>
        </w:rPr>
        <w:t>Ex corde Ecclesiae</w:t>
      </w:r>
      <w:r>
        <w:rPr>
          <w:rFonts w:ascii="Cambria" w:eastAsia="Cambria" w:hAnsi="Cambria" w:cs="Cambria"/>
          <w:sz w:val="26"/>
          <w:szCs w:val="26"/>
        </w:rPr>
        <w:t xml:space="preserve">, </w:t>
      </w:r>
      <w:r>
        <w:rPr>
          <w:rFonts w:ascii="Cambria" w:eastAsia="Cambria" w:hAnsi="Cambria" w:cs="Cambria"/>
          <w:sz w:val="26"/>
          <w:szCs w:val="26"/>
          <w:lang w:val="pt-PT"/>
        </w:rPr>
        <w:t>o</w:t>
      </w:r>
      <w:r>
        <w:rPr>
          <w:rFonts w:ascii="Cambria" w:eastAsia="Cambria" w:hAnsi="Cambria" w:cs="Cambria"/>
          <w:sz w:val="26"/>
          <w:szCs w:val="26"/>
        </w:rPr>
        <w:t xml:space="preserve"> Papa Francisco observou que é nossa missão “ofere</w:t>
      </w:r>
      <w:r>
        <w:rPr>
          <w:rFonts w:ascii="Cambria" w:eastAsia="Cambria" w:hAnsi="Cambria" w:cs="Cambria"/>
          <w:sz w:val="26"/>
          <w:szCs w:val="26"/>
        </w:rPr>
        <w:t>cer a tod</w:t>
      </w:r>
      <w:r>
        <w:rPr>
          <w:rFonts w:ascii="Cambria" w:eastAsia="Cambria" w:hAnsi="Cambria" w:cs="Cambria"/>
          <w:sz w:val="26"/>
          <w:szCs w:val="26"/>
          <w:lang w:val="pt-PT"/>
        </w:rPr>
        <w:t>os</w:t>
      </w:r>
      <w:r>
        <w:rPr>
          <w:rFonts w:ascii="Cambria" w:eastAsia="Cambria" w:hAnsi="Cambria" w:cs="Cambria"/>
          <w:sz w:val="26"/>
          <w:szCs w:val="26"/>
        </w:rPr>
        <w:t xml:space="preserve"> a mensagem cristã, respeitando plenamente a liberdade de todos e os métodos adequados de cada ambiente escolar específico, a saber, que Jesus Cristo é o sentido da vida, do cosmos e da história.”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24"/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“O trabalho das escolas”, continua o </w:t>
      </w:r>
      <w:r>
        <w:rPr>
          <w:rFonts w:ascii="Cambria" w:eastAsia="Cambria" w:hAnsi="Cambria" w:cs="Cambria"/>
          <w:sz w:val="26"/>
          <w:szCs w:val="26"/>
          <w:lang w:val="pt-PT"/>
        </w:rPr>
        <w:t>P</w:t>
      </w:r>
      <w:r>
        <w:rPr>
          <w:rFonts w:ascii="Cambria" w:eastAsia="Cambria" w:hAnsi="Cambria" w:cs="Cambria"/>
          <w:sz w:val="26"/>
          <w:szCs w:val="26"/>
        </w:rPr>
        <w:t>apa,“ req</w:t>
      </w:r>
      <w:r>
        <w:rPr>
          <w:rFonts w:ascii="Cambria" w:eastAsia="Cambria" w:hAnsi="Cambria" w:cs="Cambria"/>
          <w:sz w:val="26"/>
          <w:szCs w:val="26"/>
        </w:rPr>
        <w:t xml:space="preserve">uer envolvimento em programas educacionais de intercâmbio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de </w:t>
      </w:r>
      <w:r>
        <w:rPr>
          <w:rFonts w:ascii="Cambria" w:eastAsia="Cambria" w:hAnsi="Cambria" w:cs="Cambria"/>
          <w:sz w:val="26"/>
          <w:szCs w:val="26"/>
        </w:rPr>
        <w:t xml:space="preserve">diálogo, </w:t>
      </w:r>
      <w:proofErr w:type="gramStart"/>
      <w:r>
        <w:rPr>
          <w:rFonts w:ascii="Cambria" w:eastAsia="Cambria" w:hAnsi="Cambria" w:cs="Cambria"/>
          <w:sz w:val="26"/>
          <w:szCs w:val="26"/>
        </w:rPr>
        <w:t>com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uma fidelidade ousada e inovadora capaz de reunir a identidade católica para encontrar as diferentes almas existentes em uma sociedade multicultural… marcada p</w:t>
      </w:r>
      <w:r>
        <w:rPr>
          <w:rFonts w:ascii="Cambria" w:eastAsia="Cambria" w:hAnsi="Cambria" w:cs="Cambria"/>
          <w:sz w:val="26"/>
          <w:szCs w:val="26"/>
          <w:lang w:val="pt-PT"/>
        </w:rPr>
        <w:t>elo</w:t>
      </w:r>
      <w:r>
        <w:rPr>
          <w:rFonts w:ascii="Cambria" w:eastAsia="Cambria" w:hAnsi="Cambria" w:cs="Cambria"/>
          <w:sz w:val="26"/>
          <w:szCs w:val="26"/>
        </w:rPr>
        <w:t xml:space="preserve"> pluralismo religi</w:t>
      </w:r>
      <w:r>
        <w:rPr>
          <w:rFonts w:ascii="Cambria" w:eastAsia="Cambria" w:hAnsi="Cambria" w:cs="Cambria"/>
          <w:sz w:val="26"/>
          <w:szCs w:val="26"/>
        </w:rPr>
        <w:t>oso</w:t>
      </w:r>
      <w:r>
        <w:rPr>
          <w:rFonts w:ascii="Cambria" w:eastAsia="Cambria" w:hAnsi="Cambria" w:cs="Cambria"/>
          <w:sz w:val="26"/>
          <w:szCs w:val="26"/>
          <w:lang w:val="pt-PT"/>
        </w:rPr>
        <w:t>”</w:t>
      </w:r>
      <w:r>
        <w:rPr>
          <w:rFonts w:ascii="Cambria" w:eastAsia="Cambria" w:hAnsi="Cambria" w:cs="Cambria"/>
          <w:sz w:val="26"/>
          <w:szCs w:val="26"/>
        </w:rPr>
        <w:t>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25"/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Na primeira exortação apostólica de seu papado, </w:t>
      </w:r>
      <w:r>
        <w:rPr>
          <w:rFonts w:ascii="Cambria" w:eastAsia="Cambria" w:hAnsi="Cambria" w:cs="Cambria"/>
          <w:i/>
          <w:iCs/>
          <w:sz w:val="26"/>
          <w:szCs w:val="26"/>
        </w:rPr>
        <w:t xml:space="preserve">Evangelii </w:t>
      </w:r>
      <w:r>
        <w:rPr>
          <w:rFonts w:ascii="Cambria" w:eastAsia="Cambria" w:hAnsi="Cambria" w:cs="Cambria"/>
          <w:i/>
          <w:iCs/>
          <w:sz w:val="26"/>
          <w:szCs w:val="26"/>
          <w:lang w:val="pt-PT"/>
        </w:rPr>
        <w:t>gaudium,</w:t>
      </w:r>
      <w:r>
        <w:rPr>
          <w:rFonts w:ascii="Cambria" w:eastAsia="Cambria" w:hAnsi="Cambria" w:cs="Cambria"/>
          <w:i/>
          <w:iCs/>
          <w:sz w:val="26"/>
          <w:szCs w:val="26"/>
          <w:vertAlign w:val="superscript"/>
        </w:rPr>
        <w:footnoteReference w:id="26"/>
      </w:r>
      <w:r>
        <w:rPr>
          <w:rFonts w:ascii="Cambria" w:eastAsia="Cambria" w:hAnsi="Cambria" w:cs="Cambria"/>
          <w:sz w:val="26"/>
          <w:szCs w:val="26"/>
        </w:rPr>
        <w:t xml:space="preserve"> o Papa Francisco enquadra a missão de evangelização, especificamente no meio acadêmico, </w:t>
      </w:r>
      <w:proofErr w:type="gramStart"/>
      <w:r>
        <w:rPr>
          <w:rFonts w:ascii="Cambria" w:eastAsia="Cambria" w:hAnsi="Cambria" w:cs="Cambria"/>
          <w:sz w:val="26"/>
          <w:szCs w:val="26"/>
        </w:rPr>
        <w:t>como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um tipo de diálogo. As escolas católicas, de acordo </w:t>
      </w:r>
      <w:proofErr w:type="gramStart"/>
      <w:r>
        <w:rPr>
          <w:rFonts w:ascii="Cambria" w:eastAsia="Cambria" w:hAnsi="Cambria" w:cs="Cambria"/>
          <w:sz w:val="26"/>
          <w:szCs w:val="26"/>
        </w:rPr>
        <w:t>com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o </w:t>
      </w:r>
      <w:r>
        <w:rPr>
          <w:rFonts w:ascii="Cambria" w:eastAsia="Cambria" w:hAnsi="Cambria" w:cs="Cambria"/>
          <w:sz w:val="26"/>
          <w:szCs w:val="26"/>
          <w:lang w:val="pt-PT"/>
        </w:rPr>
        <w:t>P</w:t>
      </w:r>
      <w:r>
        <w:rPr>
          <w:rFonts w:ascii="Cambria" w:eastAsia="Cambria" w:hAnsi="Cambria" w:cs="Cambria"/>
          <w:sz w:val="26"/>
          <w:szCs w:val="26"/>
        </w:rPr>
        <w:t>apa, são excelentes ambientes</w:t>
      </w:r>
      <w:r>
        <w:rPr>
          <w:rFonts w:ascii="Cambria" w:eastAsia="Cambria" w:hAnsi="Cambria" w:cs="Cambria"/>
          <w:sz w:val="26"/>
          <w:szCs w:val="26"/>
        </w:rPr>
        <w:t xml:space="preserve"> para uma abordagem interdisciplinar e dialógica da evangelização.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27"/>
      </w:r>
      <w:r>
        <w:rPr>
          <w:rFonts w:ascii="Cambria" w:eastAsia="Cambria" w:hAnsi="Cambria" w:cs="Cambria"/>
          <w:sz w:val="26"/>
          <w:szCs w:val="26"/>
        </w:rPr>
        <w:t xml:space="preserve"> O que torna as escolas ideais para essa atividade é sua natureza e identidade </w:t>
      </w:r>
      <w:proofErr w:type="gramStart"/>
      <w:r>
        <w:rPr>
          <w:rFonts w:ascii="Cambria" w:eastAsia="Cambria" w:hAnsi="Cambria" w:cs="Cambria"/>
          <w:sz w:val="26"/>
          <w:szCs w:val="26"/>
        </w:rPr>
        <w:t>como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escolas, locais de pesquisa acadêmica interdisciplinar, locais onde a teologia e as disciplinas pastorais</w:t>
      </w:r>
      <w:r>
        <w:rPr>
          <w:rFonts w:ascii="Cambria" w:eastAsia="Cambria" w:hAnsi="Cambria" w:cs="Cambria"/>
          <w:sz w:val="26"/>
          <w:szCs w:val="26"/>
        </w:rPr>
        <w:t xml:space="preserve"> podem estar em verdadeiro diálogo com as ciências e a experiência humana. O Papa Francisco descreve o ensino e a aprendizagem </w:t>
      </w:r>
      <w:proofErr w:type="gramStart"/>
      <w:r>
        <w:rPr>
          <w:rFonts w:ascii="Cambria" w:eastAsia="Cambria" w:hAnsi="Cambria" w:cs="Cambria"/>
          <w:sz w:val="26"/>
          <w:szCs w:val="26"/>
        </w:rPr>
        <w:t>como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um processo aberto no qual os parceiros de conversa se envolvem em uma busca dialética da verdade. Portanto, a escola católi</w:t>
      </w:r>
      <w:r>
        <w:rPr>
          <w:rFonts w:ascii="Cambria" w:eastAsia="Cambria" w:hAnsi="Cambria" w:cs="Cambria"/>
          <w:sz w:val="26"/>
          <w:szCs w:val="26"/>
        </w:rPr>
        <w:t xml:space="preserve">ca e beneditina </w:t>
      </w:r>
      <w:r>
        <w:rPr>
          <w:rFonts w:ascii="Cambria" w:eastAsia="Cambria" w:hAnsi="Cambria" w:cs="Cambria"/>
          <w:sz w:val="26"/>
          <w:szCs w:val="26"/>
          <w:lang w:val="pt-PT"/>
        </w:rPr>
        <w:t>está</w:t>
      </w:r>
      <w:r>
        <w:rPr>
          <w:rFonts w:ascii="Cambria" w:eastAsia="Cambria" w:hAnsi="Cambria" w:cs="Cambria"/>
          <w:sz w:val="26"/>
          <w:szCs w:val="26"/>
        </w:rPr>
        <w:t xml:space="preserve"> intr</w:t>
      </w:r>
      <w:r>
        <w:rPr>
          <w:rFonts w:ascii="Cambria" w:eastAsia="Cambria" w:hAnsi="Cambria" w:cs="Cambria"/>
          <w:sz w:val="26"/>
          <w:szCs w:val="26"/>
          <w:lang w:val="pt-PT"/>
        </w:rPr>
        <w:t>i</w:t>
      </w:r>
      <w:r>
        <w:rPr>
          <w:rFonts w:ascii="Cambria" w:eastAsia="Cambria" w:hAnsi="Cambria" w:cs="Cambria"/>
          <w:sz w:val="26"/>
          <w:szCs w:val="26"/>
        </w:rPr>
        <w:t>nseca</w:t>
      </w:r>
      <w:r>
        <w:rPr>
          <w:rFonts w:ascii="Cambria" w:eastAsia="Cambria" w:hAnsi="Cambria" w:cs="Cambria"/>
          <w:sz w:val="26"/>
          <w:szCs w:val="26"/>
          <w:lang w:val="pt-PT"/>
        </w:rPr>
        <w:t>mente ligada</w:t>
      </w:r>
      <w:r>
        <w:rPr>
          <w:rFonts w:ascii="Cambria" w:eastAsia="Cambria" w:hAnsi="Cambria" w:cs="Cambria"/>
          <w:sz w:val="26"/>
          <w:szCs w:val="26"/>
        </w:rPr>
        <w:t xml:space="preserve"> à missão de evangelização da Igreja precisamente </w:t>
      </w:r>
      <w:proofErr w:type="gramStart"/>
      <w:r>
        <w:rPr>
          <w:rFonts w:ascii="Cambria" w:eastAsia="Cambria" w:hAnsi="Cambria" w:cs="Cambria"/>
          <w:sz w:val="26"/>
          <w:szCs w:val="26"/>
        </w:rPr>
        <w:t>como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escola. 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lang w:val="pt-PT"/>
        </w:rPr>
        <w:t xml:space="preserve">   </w:t>
      </w:r>
      <w:r>
        <w:rPr>
          <w:rFonts w:ascii="Cambria" w:eastAsia="Cambria" w:hAnsi="Cambria" w:cs="Cambria"/>
          <w:sz w:val="26"/>
          <w:szCs w:val="26"/>
        </w:rPr>
        <w:t>Na segunda exortação apostólica de seu p</w:t>
      </w:r>
      <w:r>
        <w:rPr>
          <w:rFonts w:ascii="Cambria" w:eastAsia="Cambria" w:hAnsi="Cambria" w:cs="Cambria"/>
          <w:sz w:val="26"/>
          <w:szCs w:val="26"/>
          <w:lang w:val="pt-PT"/>
        </w:rPr>
        <w:t>ontificado</w:t>
      </w:r>
      <w:r>
        <w:rPr>
          <w:rFonts w:ascii="Cambria" w:eastAsia="Cambria" w:hAnsi="Cambria" w:cs="Cambria"/>
          <w:sz w:val="26"/>
          <w:szCs w:val="26"/>
        </w:rPr>
        <w:t xml:space="preserve">, </w:t>
      </w:r>
      <w:r>
        <w:rPr>
          <w:rFonts w:ascii="Cambria" w:eastAsia="Cambria" w:hAnsi="Cambria" w:cs="Cambria"/>
          <w:i/>
          <w:iCs/>
          <w:sz w:val="26"/>
          <w:szCs w:val="26"/>
        </w:rPr>
        <w:t>Amoris Laetitia,</w:t>
      </w:r>
      <w:r>
        <w:rPr>
          <w:rFonts w:ascii="Cambria" w:eastAsia="Cambria" w:hAnsi="Cambria" w:cs="Cambria"/>
          <w:i/>
          <w:iCs/>
          <w:sz w:val="26"/>
          <w:szCs w:val="26"/>
          <w:vertAlign w:val="superscript"/>
        </w:rPr>
        <w:footnoteReference w:id="28"/>
      </w:r>
      <w:r>
        <w:rPr>
          <w:rFonts w:ascii="Cambria" w:eastAsia="Cambria" w:hAnsi="Cambria" w:cs="Cambria"/>
          <w:sz w:val="26"/>
          <w:szCs w:val="26"/>
        </w:rPr>
        <w:t xml:space="preserve"> o documento mais longo em seu papado, o Papa Francisco modela o tipo de diál</w:t>
      </w:r>
      <w:r>
        <w:rPr>
          <w:rFonts w:ascii="Cambria" w:eastAsia="Cambria" w:hAnsi="Cambria" w:cs="Cambria"/>
          <w:sz w:val="26"/>
          <w:szCs w:val="26"/>
        </w:rPr>
        <w:t xml:space="preserve">ogo que ele espera de nós em nossas escolas: a saber, engajar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posições </w:t>
      </w:r>
      <w:r>
        <w:rPr>
          <w:rFonts w:ascii="Cambria" w:eastAsia="Cambria" w:hAnsi="Cambria" w:cs="Cambria"/>
          <w:sz w:val="26"/>
          <w:szCs w:val="26"/>
        </w:rPr>
        <w:t xml:space="preserve">numerosas e, às vezes, opostas em questões difíceis e </w:t>
      </w:r>
      <w:r>
        <w:rPr>
          <w:rFonts w:ascii="Cambria" w:eastAsia="Cambria" w:hAnsi="Cambria" w:cs="Cambria"/>
          <w:sz w:val="26"/>
          <w:szCs w:val="26"/>
          <w:lang w:val="pt-PT"/>
        </w:rPr>
        <w:t>que provocam divisão</w:t>
      </w:r>
      <w:r>
        <w:rPr>
          <w:rFonts w:ascii="Cambria" w:eastAsia="Cambria" w:hAnsi="Cambria" w:cs="Cambria"/>
          <w:sz w:val="26"/>
          <w:szCs w:val="26"/>
        </w:rPr>
        <w:t xml:space="preserve">. O próprio Sínodo Extraordinário sobre a Família sinalizou a disposição do Papa Francisco de tolerar o debate </w:t>
      </w:r>
      <w:r>
        <w:rPr>
          <w:rFonts w:ascii="Cambria" w:eastAsia="Cambria" w:hAnsi="Cambria" w:cs="Cambria"/>
          <w:sz w:val="26"/>
          <w:szCs w:val="26"/>
        </w:rPr>
        <w:t xml:space="preserve">público e as divergências em uma conversa livre e aberta sobre questões importantes hoje. A exortação apostólica, embora focada nas famílias, é aplicável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a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todos</w:t>
      </w:r>
      <w:proofErr w:type="gramEnd"/>
      <w:r>
        <w:rPr>
          <w:rFonts w:ascii="Cambria" w:eastAsia="Cambria" w:hAnsi="Cambria" w:cs="Cambria"/>
          <w:sz w:val="26"/>
          <w:szCs w:val="26"/>
          <w:lang w:val="pt-PT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nós como educadores. </w:t>
      </w:r>
      <w:proofErr w:type="gramStart"/>
      <w:r>
        <w:rPr>
          <w:rFonts w:ascii="Cambria" w:eastAsia="Cambria" w:hAnsi="Cambria" w:cs="Cambria"/>
          <w:sz w:val="26"/>
          <w:szCs w:val="26"/>
        </w:rPr>
        <w:t>Não é exagero que o tópico da educação tenha um papel central nessa exor</w:t>
      </w:r>
      <w:r>
        <w:rPr>
          <w:rFonts w:ascii="Cambria" w:eastAsia="Cambria" w:hAnsi="Cambria" w:cs="Cambria"/>
          <w:sz w:val="26"/>
          <w:szCs w:val="26"/>
        </w:rPr>
        <w:t>tação apostólica.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Não apenas todo o sétimo capítulo é dedicado à educação católica, </w:t>
      </w:r>
      <w:proofErr w:type="gramStart"/>
      <w:r>
        <w:rPr>
          <w:rFonts w:ascii="Cambria" w:eastAsia="Cambria" w:hAnsi="Cambria" w:cs="Cambria"/>
          <w:sz w:val="26"/>
          <w:szCs w:val="26"/>
          <w:lang w:val="pt-PT"/>
        </w:rPr>
        <w:t>mas</w:t>
      </w:r>
      <w:proofErr w:type="gramEnd"/>
      <w:r>
        <w:rPr>
          <w:rFonts w:ascii="Cambria" w:eastAsia="Cambria" w:hAnsi="Cambria" w:cs="Cambria"/>
          <w:sz w:val="26"/>
          <w:szCs w:val="26"/>
          <w:lang w:val="pt-PT"/>
        </w:rPr>
        <w:t xml:space="preserve"> ela </w:t>
      </w:r>
      <w:r>
        <w:rPr>
          <w:rFonts w:ascii="Cambria" w:eastAsia="Cambria" w:hAnsi="Cambria" w:cs="Cambria"/>
          <w:sz w:val="26"/>
          <w:szCs w:val="26"/>
        </w:rPr>
        <w:t>é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o</w:t>
      </w:r>
      <w:r>
        <w:rPr>
          <w:rFonts w:ascii="Cambria" w:eastAsia="Cambria" w:hAnsi="Cambria" w:cs="Cambria"/>
          <w:sz w:val="26"/>
          <w:szCs w:val="26"/>
        </w:rPr>
        <w:t xml:space="preserve"> tema que permeia todo o documento e que a mídia parece ter esquecido. Aqui, o pontífice reitera a posição da igreja de que a escolha </w:t>
      </w:r>
      <w:proofErr w:type="gramStart"/>
      <w:r>
        <w:rPr>
          <w:rFonts w:ascii="Cambria" w:eastAsia="Cambria" w:hAnsi="Cambria" w:cs="Cambria"/>
          <w:sz w:val="26"/>
          <w:szCs w:val="26"/>
        </w:rPr>
        <w:t>na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educação é um direito fu</w:t>
      </w:r>
      <w:r>
        <w:rPr>
          <w:rFonts w:ascii="Cambria" w:eastAsia="Cambria" w:hAnsi="Cambria" w:cs="Cambria"/>
          <w:sz w:val="26"/>
          <w:szCs w:val="26"/>
        </w:rPr>
        <w:t xml:space="preserve">ndamental dos pais </w:t>
      </w:r>
      <w:r>
        <w:rPr>
          <w:rFonts w:ascii="Cambria" w:eastAsia="Cambria" w:hAnsi="Cambria" w:cs="Cambria"/>
          <w:sz w:val="26"/>
          <w:szCs w:val="26"/>
          <w:lang w:val="pt-PT"/>
        </w:rPr>
        <w:t>e que estes são “</w:t>
      </w:r>
      <w:r>
        <w:rPr>
          <w:rFonts w:ascii="Cambria" w:eastAsia="Cambria" w:hAnsi="Cambria" w:cs="Cambria"/>
          <w:sz w:val="26"/>
          <w:szCs w:val="26"/>
        </w:rPr>
        <w:t>chamados a defend</w:t>
      </w:r>
      <w:r>
        <w:rPr>
          <w:rFonts w:ascii="Cambria" w:eastAsia="Cambria" w:hAnsi="Cambria" w:cs="Cambria"/>
          <w:sz w:val="26"/>
          <w:szCs w:val="26"/>
          <w:lang w:val="pt-PT"/>
        </w:rPr>
        <w:t>ê-lo</w:t>
      </w:r>
      <w:r>
        <w:rPr>
          <w:rFonts w:ascii="Cambria" w:eastAsia="Cambria" w:hAnsi="Cambria" w:cs="Cambria"/>
          <w:sz w:val="26"/>
          <w:szCs w:val="26"/>
        </w:rPr>
        <w:t xml:space="preserve"> e </w:t>
      </w:r>
      <w:r>
        <w:rPr>
          <w:rFonts w:ascii="Cambria" w:eastAsia="Cambria" w:hAnsi="Cambria" w:cs="Cambria"/>
          <w:sz w:val="26"/>
          <w:szCs w:val="26"/>
          <w:lang w:val="pt-PT"/>
        </w:rPr>
        <w:t>que</w:t>
      </w:r>
      <w:r>
        <w:rPr>
          <w:rFonts w:ascii="Cambria" w:eastAsia="Cambria" w:hAnsi="Cambria" w:cs="Cambria"/>
          <w:sz w:val="26"/>
          <w:szCs w:val="26"/>
        </w:rPr>
        <w:t xml:space="preserve"> ninguém pode </w:t>
      </w:r>
      <w:r>
        <w:rPr>
          <w:rFonts w:ascii="Cambria" w:eastAsia="Cambria" w:hAnsi="Cambria" w:cs="Cambria"/>
          <w:sz w:val="26"/>
          <w:szCs w:val="26"/>
          <w:lang w:val="pt-PT"/>
        </w:rPr>
        <w:t>negá-lo”</w:t>
      </w:r>
      <w:r>
        <w:rPr>
          <w:rFonts w:ascii="Cambria" w:eastAsia="Cambria" w:hAnsi="Cambria" w:cs="Cambria"/>
          <w:sz w:val="26"/>
          <w:szCs w:val="26"/>
        </w:rPr>
        <w:t>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29"/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Antes da publicação desta exortação apostólica e durante um simpósio em Roma, marcando o 50º aniversário da declaração do Co</w:t>
      </w:r>
      <w:r>
        <w:rPr>
          <w:rFonts w:ascii="Cambria" w:eastAsia="Cambria" w:hAnsi="Cambria" w:cs="Cambria"/>
          <w:sz w:val="26"/>
          <w:szCs w:val="26"/>
          <w:lang w:val="pt-PT"/>
        </w:rPr>
        <w:t>ncílio</w:t>
      </w:r>
      <w:r>
        <w:rPr>
          <w:rFonts w:ascii="Cambria" w:eastAsia="Cambria" w:hAnsi="Cambria" w:cs="Cambria"/>
          <w:sz w:val="26"/>
          <w:szCs w:val="26"/>
        </w:rPr>
        <w:t xml:space="preserve"> Vaticano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II </w:t>
      </w:r>
      <w:r>
        <w:rPr>
          <w:rFonts w:ascii="Cambria" w:eastAsia="Cambria" w:hAnsi="Cambria" w:cs="Cambria"/>
          <w:sz w:val="26"/>
          <w:szCs w:val="26"/>
        </w:rPr>
        <w:t xml:space="preserve">sobre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 </w:t>
      </w:r>
      <w:r>
        <w:rPr>
          <w:rFonts w:ascii="Cambria" w:eastAsia="Cambria" w:hAnsi="Cambria" w:cs="Cambria"/>
          <w:sz w:val="26"/>
          <w:szCs w:val="26"/>
        </w:rPr>
        <w:t>Educação Católica</w:t>
      </w:r>
      <w:r>
        <w:rPr>
          <w:rFonts w:ascii="Cambria" w:eastAsia="Cambria" w:hAnsi="Cambria" w:cs="Cambria"/>
          <w:sz w:val="26"/>
          <w:szCs w:val="26"/>
        </w:rPr>
        <w:t xml:space="preserve">, </w:t>
      </w:r>
      <w:r>
        <w:rPr>
          <w:rFonts w:ascii="Cambria" w:eastAsia="Cambria" w:hAnsi="Cambria" w:cs="Cambria"/>
          <w:i/>
          <w:iCs/>
          <w:sz w:val="26"/>
          <w:szCs w:val="26"/>
        </w:rPr>
        <w:t>Gravissimum educationis</w:t>
      </w:r>
      <w:r>
        <w:rPr>
          <w:rFonts w:ascii="Cambria" w:eastAsia="Cambria" w:hAnsi="Cambria" w:cs="Cambria"/>
          <w:sz w:val="26"/>
          <w:szCs w:val="26"/>
        </w:rPr>
        <w:t xml:space="preserve">, o </w:t>
      </w:r>
      <w:r>
        <w:rPr>
          <w:rFonts w:ascii="Cambria" w:eastAsia="Cambria" w:hAnsi="Cambria" w:cs="Cambria"/>
          <w:sz w:val="26"/>
          <w:szCs w:val="26"/>
          <w:lang w:val="pt-PT"/>
        </w:rPr>
        <w:t>P</w:t>
      </w:r>
      <w:r>
        <w:rPr>
          <w:rFonts w:ascii="Cambria" w:eastAsia="Cambria" w:hAnsi="Cambria" w:cs="Cambria"/>
          <w:sz w:val="26"/>
          <w:szCs w:val="26"/>
        </w:rPr>
        <w:t xml:space="preserve">apa comentou que as escolas católicas podem ter “se tornado muito seletivas e elitistas… </w:t>
      </w:r>
      <w:r>
        <w:rPr>
          <w:rFonts w:ascii="Cambria" w:eastAsia="Cambria" w:hAnsi="Cambria" w:cs="Cambria"/>
          <w:sz w:val="26"/>
          <w:szCs w:val="26"/>
          <w:lang w:val="pt-PT"/>
        </w:rPr>
        <w:t>e que s</w:t>
      </w:r>
      <w:r>
        <w:rPr>
          <w:rFonts w:ascii="Cambria" w:eastAsia="Cambria" w:hAnsi="Cambria" w:cs="Cambria"/>
          <w:sz w:val="26"/>
          <w:szCs w:val="26"/>
        </w:rPr>
        <w:t xml:space="preserve">empre existe </w:t>
      </w:r>
      <w:r>
        <w:rPr>
          <w:rFonts w:ascii="Cambria" w:eastAsia="Cambria" w:hAnsi="Cambria" w:cs="Cambria"/>
          <w:sz w:val="26"/>
          <w:szCs w:val="26"/>
          <w:lang w:val="pt-PT"/>
        </w:rPr>
        <w:t>o</w:t>
      </w:r>
      <w:r>
        <w:rPr>
          <w:rFonts w:ascii="Cambria" w:eastAsia="Cambria" w:hAnsi="Cambria" w:cs="Cambria"/>
          <w:sz w:val="26"/>
          <w:szCs w:val="26"/>
        </w:rPr>
        <w:t xml:space="preserve"> fantasma d</w:t>
      </w:r>
      <w:r>
        <w:rPr>
          <w:rFonts w:ascii="Cambria" w:eastAsia="Cambria" w:hAnsi="Cambria" w:cs="Cambria"/>
          <w:sz w:val="26"/>
          <w:szCs w:val="26"/>
          <w:lang w:val="pt-PT"/>
        </w:rPr>
        <w:t>o</w:t>
      </w:r>
      <w:r>
        <w:rPr>
          <w:rFonts w:ascii="Cambria" w:eastAsia="Cambria" w:hAnsi="Cambria" w:cs="Cambria"/>
          <w:sz w:val="26"/>
          <w:szCs w:val="26"/>
        </w:rPr>
        <w:t xml:space="preserve"> dinheiro - sempre. Parece que apenas aquelas pessoas ou </w:t>
      </w:r>
      <w:r>
        <w:rPr>
          <w:rFonts w:ascii="Cambria" w:eastAsia="Cambria" w:hAnsi="Cambria" w:cs="Cambria"/>
          <w:sz w:val="26"/>
          <w:szCs w:val="26"/>
          <w:lang w:val="pt-PT"/>
        </w:rPr>
        <w:t>grupos</w:t>
      </w:r>
      <w:r>
        <w:rPr>
          <w:rFonts w:ascii="Cambria" w:eastAsia="Cambria" w:hAnsi="Cambria" w:cs="Cambria"/>
          <w:sz w:val="26"/>
          <w:szCs w:val="26"/>
        </w:rPr>
        <w:t xml:space="preserve"> que estão em um determinado nível econôm</w:t>
      </w:r>
      <w:r>
        <w:rPr>
          <w:rFonts w:ascii="Cambria" w:eastAsia="Cambria" w:hAnsi="Cambria" w:cs="Cambria"/>
          <w:sz w:val="26"/>
          <w:szCs w:val="26"/>
        </w:rPr>
        <w:t xml:space="preserve">ico ou têm uma certa capacidade têm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 </w:t>
      </w:r>
      <w:r>
        <w:rPr>
          <w:rFonts w:ascii="Cambria" w:eastAsia="Cambria" w:hAnsi="Cambria" w:cs="Cambria"/>
          <w:sz w:val="26"/>
          <w:szCs w:val="26"/>
        </w:rPr>
        <w:t xml:space="preserve">direito </w:t>
      </w:r>
      <w:proofErr w:type="gramStart"/>
      <w:r>
        <w:rPr>
          <w:rFonts w:ascii="Cambria" w:eastAsia="Cambria" w:hAnsi="Cambria" w:cs="Cambria"/>
          <w:sz w:val="26"/>
          <w:szCs w:val="26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uma educação</w:t>
      </w:r>
      <w:r>
        <w:rPr>
          <w:rFonts w:ascii="Cambria" w:eastAsia="Cambria" w:hAnsi="Cambria" w:cs="Cambria"/>
          <w:sz w:val="26"/>
          <w:szCs w:val="26"/>
          <w:lang w:val="pt-PT"/>
        </w:rPr>
        <w:t>”</w:t>
      </w:r>
      <w:r>
        <w:rPr>
          <w:rFonts w:ascii="Cambria" w:eastAsia="Cambria" w:hAnsi="Cambria" w:cs="Cambria"/>
          <w:sz w:val="26"/>
          <w:szCs w:val="26"/>
        </w:rPr>
        <w:t>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30"/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Isso é totalmente consistente </w:t>
      </w:r>
      <w:proofErr w:type="gramStart"/>
      <w:r>
        <w:rPr>
          <w:rFonts w:ascii="Cambria" w:eastAsia="Cambria" w:hAnsi="Cambria" w:cs="Cambria"/>
          <w:sz w:val="26"/>
          <w:szCs w:val="26"/>
        </w:rPr>
        <w:t>com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a opção preferencial da Igreja pelos pobres, bem como com os ensinamentos do próprio São Bento, onde ele afirma claramente que os bens do mosteiro devem ser </w:t>
      </w:r>
      <w:r>
        <w:rPr>
          <w:rFonts w:ascii="Cambria" w:eastAsia="Cambria" w:hAnsi="Cambria" w:cs="Cambria"/>
          <w:sz w:val="26"/>
          <w:szCs w:val="26"/>
        </w:rPr>
        <w:t>vendidos a um preço inferior ao valor de mercado.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31"/>
      </w:r>
      <w:r>
        <w:rPr>
          <w:rFonts w:ascii="Cambria" w:eastAsia="Cambria" w:hAnsi="Cambria" w:cs="Cambria"/>
          <w:sz w:val="26"/>
          <w:szCs w:val="26"/>
        </w:rPr>
        <w:t xml:space="preserve"> Além disso, a Regra destaca que Cristo está presente no hóspede, mas especialmente nos pobres e no estrangeiro.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32"/>
      </w:r>
      <w:r>
        <w:rPr>
          <w:rFonts w:ascii="Cambria" w:eastAsia="Cambria" w:hAnsi="Cambria" w:cs="Cambria"/>
          <w:sz w:val="26"/>
          <w:szCs w:val="26"/>
        </w:rPr>
        <w:t xml:space="preserve"> Reconhecemos Cristo presente entre nós de muitas e variadas maneiras: nas escrituras, nos sa</w:t>
      </w:r>
      <w:r>
        <w:rPr>
          <w:rFonts w:ascii="Cambria" w:eastAsia="Cambria" w:hAnsi="Cambria" w:cs="Cambria"/>
          <w:sz w:val="26"/>
          <w:szCs w:val="26"/>
        </w:rPr>
        <w:t xml:space="preserve">cramentos, no </w:t>
      </w:r>
      <w:r>
        <w:rPr>
          <w:rFonts w:ascii="Cambria" w:eastAsia="Cambria" w:hAnsi="Cambria" w:cs="Cambria"/>
          <w:sz w:val="26"/>
          <w:szCs w:val="26"/>
          <w:lang w:val="pt-PT"/>
        </w:rPr>
        <w:t>A</w:t>
      </w:r>
      <w:r>
        <w:rPr>
          <w:rFonts w:ascii="Cambria" w:eastAsia="Cambria" w:hAnsi="Cambria" w:cs="Cambria"/>
          <w:sz w:val="26"/>
          <w:szCs w:val="26"/>
        </w:rPr>
        <w:t xml:space="preserve">bade, nos enfermos, nos convidados, </w:t>
      </w:r>
      <w:proofErr w:type="gramStart"/>
      <w:r>
        <w:rPr>
          <w:rFonts w:ascii="Cambria" w:eastAsia="Cambria" w:hAnsi="Cambria" w:cs="Cambria"/>
          <w:sz w:val="26"/>
          <w:szCs w:val="26"/>
        </w:rPr>
        <w:t>mas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principalmente nos pobres.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Nossas escolas beneditinas têm uma forte tradição por muitos anos de fornecer ajuda financeira e bolsas de estudos para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os </w:t>
      </w:r>
      <w:r>
        <w:rPr>
          <w:rFonts w:ascii="Cambria" w:eastAsia="Cambria" w:hAnsi="Cambria" w:cs="Cambria"/>
          <w:sz w:val="26"/>
          <w:szCs w:val="26"/>
        </w:rPr>
        <w:t>alunos merecedores.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Isso é indispensável à nossa mi</w:t>
      </w:r>
      <w:r>
        <w:rPr>
          <w:rFonts w:ascii="Cambria" w:eastAsia="Cambria" w:hAnsi="Cambria" w:cs="Cambria"/>
          <w:sz w:val="26"/>
          <w:szCs w:val="26"/>
        </w:rPr>
        <w:t>ssão e os que trabalham para angariar esses fundos devem ser elogiados.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Além disso, nossas escolas têm programas fortes de divulgação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de </w:t>
      </w:r>
      <w:r>
        <w:rPr>
          <w:rFonts w:ascii="Cambria" w:eastAsia="Cambria" w:hAnsi="Cambria" w:cs="Cambria"/>
          <w:sz w:val="26"/>
          <w:szCs w:val="26"/>
        </w:rPr>
        <w:t xml:space="preserve">serviço aos pobres </w:t>
      </w:r>
      <w:r>
        <w:rPr>
          <w:rFonts w:ascii="Cambria" w:eastAsia="Cambria" w:hAnsi="Cambria" w:cs="Cambria"/>
          <w:sz w:val="26"/>
          <w:szCs w:val="26"/>
          <w:lang w:val="pt-PT"/>
        </w:rPr>
        <w:t>ao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>nosso ao redor</w:t>
      </w:r>
      <w:r>
        <w:rPr>
          <w:rFonts w:ascii="Cambria" w:eastAsia="Cambria" w:hAnsi="Cambria" w:cs="Cambria"/>
          <w:sz w:val="26"/>
          <w:szCs w:val="26"/>
        </w:rPr>
        <w:t xml:space="preserve">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também </w:t>
      </w:r>
      <w:r>
        <w:rPr>
          <w:rFonts w:ascii="Cambria" w:eastAsia="Cambria" w:hAnsi="Cambria" w:cs="Cambria"/>
          <w:sz w:val="26"/>
          <w:szCs w:val="26"/>
        </w:rPr>
        <w:t>no exterior.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Tudo isso deve ser elogiado e comemorado nesta assembléia.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No entanto, a pergunta permanece: qu</w:t>
      </w:r>
      <w:r>
        <w:rPr>
          <w:rFonts w:ascii="Cambria" w:eastAsia="Cambria" w:hAnsi="Cambria" w:cs="Cambria"/>
          <w:sz w:val="26"/>
          <w:szCs w:val="26"/>
          <w:lang w:val="pt-PT"/>
        </w:rPr>
        <w:t>ão alto</w:t>
      </w:r>
      <w:r>
        <w:rPr>
          <w:rFonts w:ascii="Cambria" w:eastAsia="Cambria" w:hAnsi="Cambria" w:cs="Cambria"/>
          <w:sz w:val="26"/>
          <w:szCs w:val="26"/>
        </w:rPr>
        <w:t xml:space="preserve"> é o nível de </w:t>
      </w:r>
      <w:r>
        <w:rPr>
          <w:rFonts w:ascii="Cambria" w:eastAsia="Cambria" w:hAnsi="Cambria" w:cs="Cambria"/>
          <w:sz w:val="26"/>
          <w:szCs w:val="26"/>
          <w:lang w:val="pt-PT"/>
        </w:rPr>
        <w:t>nossas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mensalidades </w:t>
      </w:r>
      <w:r>
        <w:rPr>
          <w:rFonts w:ascii="Cambria" w:eastAsia="Cambria" w:hAnsi="Cambria" w:cs="Cambria"/>
          <w:sz w:val="26"/>
          <w:szCs w:val="26"/>
        </w:rPr>
        <w:t xml:space="preserve">ou de </w:t>
      </w:r>
      <w:r>
        <w:rPr>
          <w:rFonts w:ascii="Cambria" w:eastAsia="Cambria" w:hAnsi="Cambria" w:cs="Cambria"/>
          <w:sz w:val="26"/>
          <w:szCs w:val="26"/>
          <w:lang w:val="pt-PT"/>
        </w:rPr>
        <w:t>nossas taxas</w:t>
      </w:r>
      <w:r>
        <w:rPr>
          <w:rFonts w:ascii="Cambria" w:eastAsia="Cambria" w:hAnsi="Cambria" w:cs="Cambria"/>
          <w:sz w:val="26"/>
          <w:szCs w:val="26"/>
        </w:rPr>
        <w:t xml:space="preserve"> ... nos tornamos elitistas ...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já </w:t>
      </w:r>
      <w:r>
        <w:rPr>
          <w:rFonts w:ascii="Cambria" w:eastAsia="Cambria" w:hAnsi="Cambria" w:cs="Cambria"/>
          <w:sz w:val="26"/>
          <w:szCs w:val="26"/>
        </w:rPr>
        <w:t xml:space="preserve">começamos a discussão </w:t>
      </w:r>
      <w:proofErr w:type="gramStart"/>
      <w:r>
        <w:rPr>
          <w:rFonts w:ascii="Cambria" w:eastAsia="Cambria" w:hAnsi="Cambria" w:cs="Cambria"/>
          <w:sz w:val="26"/>
          <w:szCs w:val="26"/>
        </w:rPr>
        <w:t>com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os </w:t>
      </w:r>
      <w:r>
        <w:rPr>
          <w:rFonts w:ascii="Cambria" w:eastAsia="Cambria" w:hAnsi="Cambria" w:cs="Cambria"/>
          <w:sz w:val="26"/>
          <w:szCs w:val="26"/>
        </w:rPr>
        <w:t xml:space="preserve">nossos conselhos de administração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com as </w:t>
      </w:r>
      <w:r>
        <w:rPr>
          <w:rFonts w:ascii="Cambria" w:eastAsia="Cambria" w:hAnsi="Cambria" w:cs="Cambria"/>
          <w:sz w:val="26"/>
          <w:szCs w:val="26"/>
        </w:rPr>
        <w:t>partes interessadas sobre estratégias de redução de m</w:t>
      </w:r>
      <w:r>
        <w:rPr>
          <w:rFonts w:ascii="Cambria" w:eastAsia="Cambria" w:hAnsi="Cambria" w:cs="Cambria"/>
          <w:sz w:val="26"/>
          <w:szCs w:val="26"/>
          <w:lang w:val="pt-PT"/>
        </w:rPr>
        <w:t>ensalidades</w:t>
      </w:r>
      <w:r>
        <w:rPr>
          <w:rFonts w:ascii="Cambria" w:eastAsia="Cambria" w:hAnsi="Cambria" w:cs="Cambria"/>
          <w:sz w:val="26"/>
          <w:szCs w:val="26"/>
        </w:rPr>
        <w:t xml:space="preserve"> para sermos fiéis à nossa missão como líderes educacionais católicos e beneditinos?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lang w:val="pt-PT"/>
        </w:rPr>
        <w:t>C</w:t>
      </w:r>
      <w:r>
        <w:rPr>
          <w:rFonts w:ascii="Cambria" w:eastAsia="Cambria" w:hAnsi="Cambria" w:cs="Cambria"/>
          <w:sz w:val="26"/>
          <w:szCs w:val="26"/>
        </w:rPr>
        <w:t xml:space="preserve">remos que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para nós o </w:t>
      </w:r>
      <w:r>
        <w:rPr>
          <w:rFonts w:ascii="Cambria" w:eastAsia="Cambria" w:hAnsi="Cambria" w:cs="Cambria"/>
          <w:sz w:val="26"/>
          <w:szCs w:val="26"/>
        </w:rPr>
        <w:t>Cristo está presente nos outros.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33"/>
      </w:r>
      <w:r>
        <w:rPr>
          <w:rFonts w:ascii="Cambria" w:eastAsia="Cambria" w:hAnsi="Cambria" w:cs="Cambria"/>
          <w:sz w:val="26"/>
          <w:szCs w:val="26"/>
        </w:rPr>
        <w:t xml:space="preserve"> O “outro” significa alguém diferente de nós mesmos, aqueles que são especialmente vulneráveis ​​e aquele</w:t>
      </w:r>
      <w:r>
        <w:rPr>
          <w:rFonts w:ascii="Cambria" w:eastAsia="Cambria" w:hAnsi="Cambria" w:cs="Cambria"/>
          <w:sz w:val="26"/>
          <w:szCs w:val="26"/>
        </w:rPr>
        <w:t xml:space="preserve">s que podem não compartilhar nossa fé ou valores, porque eles também são feitos à imagem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à </w:t>
      </w:r>
      <w:r>
        <w:rPr>
          <w:rFonts w:ascii="Cambria" w:eastAsia="Cambria" w:hAnsi="Cambria" w:cs="Cambria"/>
          <w:sz w:val="26"/>
          <w:szCs w:val="26"/>
        </w:rPr>
        <w:t xml:space="preserve">semelhança </w:t>
      </w:r>
      <w:r>
        <w:rPr>
          <w:rFonts w:ascii="Cambria" w:eastAsia="Cambria" w:hAnsi="Cambria" w:cs="Cambria"/>
          <w:sz w:val="26"/>
          <w:szCs w:val="26"/>
          <w:lang w:val="pt-PT"/>
        </w:rPr>
        <w:t>de</w:t>
      </w:r>
      <w:r>
        <w:rPr>
          <w:rFonts w:ascii="Cambria" w:eastAsia="Cambria" w:hAnsi="Cambria" w:cs="Cambria"/>
          <w:sz w:val="26"/>
          <w:szCs w:val="26"/>
        </w:rPr>
        <w:t xml:space="preserve"> Deus (</w:t>
      </w:r>
      <w:r>
        <w:rPr>
          <w:rFonts w:ascii="Cambria" w:eastAsia="Cambria" w:hAnsi="Cambria" w:cs="Cambria"/>
          <w:sz w:val="26"/>
          <w:szCs w:val="26"/>
          <w:lang w:val="pt-PT"/>
        </w:rPr>
        <w:t>quer</w:t>
      </w:r>
      <w:r>
        <w:rPr>
          <w:rFonts w:ascii="Cambria" w:eastAsia="Cambria" w:hAnsi="Cambria" w:cs="Cambria"/>
          <w:sz w:val="26"/>
          <w:szCs w:val="26"/>
        </w:rPr>
        <w:t xml:space="preserve"> eles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 </w:t>
      </w:r>
      <w:r>
        <w:rPr>
          <w:rFonts w:ascii="Cambria" w:eastAsia="Cambria" w:hAnsi="Cambria" w:cs="Cambria"/>
          <w:sz w:val="26"/>
          <w:szCs w:val="26"/>
        </w:rPr>
        <w:t>sa</w:t>
      </w:r>
      <w:r>
        <w:rPr>
          <w:rFonts w:ascii="Cambria" w:eastAsia="Cambria" w:hAnsi="Cambria" w:cs="Cambria"/>
          <w:sz w:val="26"/>
          <w:szCs w:val="26"/>
          <w:lang w:val="pt-PT"/>
        </w:rPr>
        <w:t>ibam</w:t>
      </w:r>
      <w:r>
        <w:rPr>
          <w:rFonts w:ascii="Cambria" w:eastAsia="Cambria" w:hAnsi="Cambria" w:cs="Cambria"/>
          <w:sz w:val="26"/>
          <w:szCs w:val="26"/>
        </w:rPr>
        <w:t xml:space="preserve"> / reconhe</w:t>
      </w:r>
      <w:r>
        <w:rPr>
          <w:rFonts w:ascii="Cambria" w:eastAsia="Cambria" w:hAnsi="Cambria" w:cs="Cambria"/>
          <w:sz w:val="26"/>
          <w:szCs w:val="26"/>
          <w:lang w:val="pt-PT"/>
        </w:rPr>
        <w:t>çam</w:t>
      </w:r>
      <w:r>
        <w:rPr>
          <w:rFonts w:ascii="Cambria" w:eastAsia="Cambria" w:hAnsi="Cambria" w:cs="Cambria"/>
          <w:sz w:val="26"/>
          <w:szCs w:val="26"/>
        </w:rPr>
        <w:t xml:space="preserve"> ou não). </w:t>
      </w:r>
      <w:r>
        <w:rPr>
          <w:rFonts w:ascii="Cambria" w:eastAsia="Cambria" w:hAnsi="Cambria" w:cs="Cambria"/>
          <w:sz w:val="26"/>
          <w:szCs w:val="26"/>
          <w:lang w:val="pt-PT"/>
        </w:rPr>
        <w:t>Nós sim r</w:t>
      </w:r>
      <w:r>
        <w:rPr>
          <w:rFonts w:ascii="Cambria" w:eastAsia="Cambria" w:hAnsi="Cambria" w:cs="Cambria"/>
          <w:sz w:val="26"/>
          <w:szCs w:val="26"/>
        </w:rPr>
        <w:t>econhecemos a Presença Divina neles e ouvimos com o coração a chamada de Cristo para servir t</w:t>
      </w:r>
      <w:r>
        <w:rPr>
          <w:rFonts w:ascii="Cambria" w:eastAsia="Cambria" w:hAnsi="Cambria" w:cs="Cambria"/>
          <w:sz w:val="26"/>
          <w:szCs w:val="26"/>
        </w:rPr>
        <w:t>ambém aos que estão fora dos círculos comuns da vida eclesial e escolar.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proofErr w:type="gramStart"/>
      <w:r>
        <w:rPr>
          <w:rFonts w:ascii="Cambria" w:eastAsia="Cambria" w:hAnsi="Cambria" w:cs="Cambria"/>
          <w:sz w:val="26"/>
          <w:szCs w:val="26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esse respeito, o próprio Papa Francisco dá o exemplo.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Ao receber </w:t>
      </w:r>
      <w:r>
        <w:rPr>
          <w:rFonts w:ascii="Cambria" w:eastAsia="Cambria" w:hAnsi="Cambria" w:cs="Cambria"/>
          <w:sz w:val="26"/>
          <w:szCs w:val="26"/>
        </w:rPr>
        <w:t xml:space="preserve"> perguntas desafiadoras </w:t>
      </w:r>
      <w:r>
        <w:rPr>
          <w:rFonts w:ascii="Cambria" w:eastAsia="Cambria" w:hAnsi="Cambria" w:cs="Cambria"/>
          <w:sz w:val="26"/>
          <w:szCs w:val="26"/>
          <w:lang w:val="pt-PT"/>
        </w:rPr>
        <w:t>da parte de</w:t>
      </w:r>
      <w:r>
        <w:rPr>
          <w:rFonts w:ascii="Cambria" w:eastAsia="Cambria" w:hAnsi="Cambria" w:cs="Cambria"/>
          <w:sz w:val="26"/>
          <w:szCs w:val="26"/>
        </w:rPr>
        <w:t xml:space="preserve"> jornalistas enquanto viajava de avião para suas visitas apostólicas, ele foi que</w:t>
      </w:r>
      <w:r>
        <w:rPr>
          <w:rFonts w:ascii="Cambria" w:eastAsia="Cambria" w:hAnsi="Cambria" w:cs="Cambria"/>
          <w:sz w:val="26"/>
          <w:szCs w:val="26"/>
        </w:rPr>
        <w:t xml:space="preserve">stionado sobre lobbies gays, casais divorciados e casados ​​novamente,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sobre um </w:t>
      </w:r>
      <w:r>
        <w:rPr>
          <w:rFonts w:ascii="Cambria" w:eastAsia="Cambria" w:hAnsi="Cambria" w:cs="Cambria"/>
          <w:sz w:val="26"/>
          <w:szCs w:val="26"/>
        </w:rPr>
        <w:t xml:space="preserve">possível cisma na Igreja entre tantos outros tópicos voláteis. A resposta do papa </w:t>
      </w:r>
      <w:proofErr w:type="gramStart"/>
      <w:r>
        <w:rPr>
          <w:rFonts w:ascii="Cambria" w:eastAsia="Cambria" w:hAnsi="Cambria" w:cs="Cambria"/>
          <w:sz w:val="26"/>
          <w:szCs w:val="26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essas perguntas difíceis é instrutiva de várias maneiras. Primeiro, ele costuma responder à</w:t>
      </w:r>
      <w:r>
        <w:rPr>
          <w:rFonts w:ascii="Cambria" w:eastAsia="Cambria" w:hAnsi="Cambria" w:cs="Cambria"/>
          <w:sz w:val="26"/>
          <w:szCs w:val="26"/>
          <w:lang w:val="pt-PT"/>
        </w:rPr>
        <w:t>s</w:t>
      </w:r>
      <w:r>
        <w:rPr>
          <w:rFonts w:ascii="Cambria" w:eastAsia="Cambria" w:hAnsi="Cambria" w:cs="Cambria"/>
          <w:sz w:val="26"/>
          <w:szCs w:val="26"/>
        </w:rPr>
        <w:t xml:space="preserve"> pergunta</w:t>
      </w:r>
      <w:r>
        <w:rPr>
          <w:rFonts w:ascii="Cambria" w:eastAsia="Cambria" w:hAnsi="Cambria" w:cs="Cambria"/>
          <w:sz w:val="26"/>
          <w:szCs w:val="26"/>
          <w:lang w:val="pt-PT"/>
        </w:rPr>
        <w:t>s</w:t>
      </w:r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com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 </w:t>
      </w:r>
      <w:r>
        <w:rPr>
          <w:rFonts w:ascii="Cambria" w:eastAsia="Cambria" w:hAnsi="Cambria" w:cs="Cambria"/>
          <w:sz w:val="26"/>
          <w:szCs w:val="26"/>
        </w:rPr>
        <w:t xml:space="preserve">sua própria pergunta. </w:t>
      </w:r>
      <w:proofErr w:type="gramStart"/>
      <w:r>
        <w:rPr>
          <w:rFonts w:ascii="Cambria" w:eastAsia="Cambria" w:hAnsi="Cambria" w:cs="Cambria"/>
          <w:sz w:val="26"/>
          <w:szCs w:val="26"/>
        </w:rPr>
        <w:t>Os educadores podem afirmar que os professores que fazem perguntas, em vez de dar respostas, estão ensinando.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</w:t>
      </w:r>
      <w:proofErr w:type="gramStart"/>
      <w:r>
        <w:rPr>
          <w:rFonts w:ascii="Cambria" w:eastAsia="Cambria" w:hAnsi="Cambria" w:cs="Cambria"/>
          <w:sz w:val="26"/>
          <w:szCs w:val="26"/>
        </w:rPr>
        <w:t>Mas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o ensin</w:t>
      </w:r>
      <w:r>
        <w:rPr>
          <w:rFonts w:ascii="Cambria" w:eastAsia="Cambria" w:hAnsi="Cambria" w:cs="Cambria"/>
          <w:sz w:val="26"/>
          <w:szCs w:val="26"/>
          <w:lang w:val="pt-PT"/>
        </w:rPr>
        <w:t>amento</w:t>
      </w:r>
      <w:r>
        <w:rPr>
          <w:rFonts w:ascii="Cambria" w:eastAsia="Cambria" w:hAnsi="Cambria" w:cs="Cambria"/>
          <w:sz w:val="26"/>
          <w:szCs w:val="26"/>
        </w:rPr>
        <w:t xml:space="preserve"> que vem de perguntas é bem diferente das afirmações que visam garantir certeza.</w:t>
      </w:r>
    </w:p>
    <w:p w:rsidR="008673AC" w:rsidRDefault="001F62E3">
      <w:pPr>
        <w:pStyle w:val="Body"/>
        <w:spacing w:after="0" w:line="240" w:lineRule="auto"/>
        <w:ind w:firstLine="7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Segundo, </w:t>
      </w:r>
      <w:r>
        <w:rPr>
          <w:rFonts w:ascii="Cambria" w:eastAsia="Cambria" w:hAnsi="Cambria" w:cs="Cambria"/>
          <w:sz w:val="26"/>
          <w:szCs w:val="26"/>
        </w:rPr>
        <w:t xml:space="preserve">o </w:t>
      </w:r>
      <w:r>
        <w:rPr>
          <w:rFonts w:ascii="Cambria" w:eastAsia="Cambria" w:hAnsi="Cambria" w:cs="Cambria"/>
          <w:sz w:val="26"/>
          <w:szCs w:val="26"/>
          <w:lang w:val="pt-PT"/>
        </w:rPr>
        <w:t>P</w:t>
      </w:r>
      <w:r>
        <w:rPr>
          <w:rFonts w:ascii="Cambria" w:eastAsia="Cambria" w:hAnsi="Cambria" w:cs="Cambria"/>
          <w:sz w:val="26"/>
          <w:szCs w:val="26"/>
        </w:rPr>
        <w:t xml:space="preserve">apa mostra que não tem medo de se envolver em questões difíceis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ainda mais </w:t>
      </w:r>
      <w:r>
        <w:rPr>
          <w:rFonts w:ascii="Cambria" w:eastAsia="Cambria" w:hAnsi="Cambria" w:cs="Cambria"/>
          <w:sz w:val="26"/>
          <w:szCs w:val="26"/>
        </w:rPr>
        <w:t xml:space="preserve">em conversas francas com aqueles que parecem "fora" dos círculos comuns da vida eclesial. Ele coloca em prática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 </w:t>
      </w:r>
      <w:r>
        <w:rPr>
          <w:rFonts w:ascii="Cambria" w:eastAsia="Cambria" w:hAnsi="Cambria" w:cs="Cambria"/>
          <w:sz w:val="26"/>
          <w:szCs w:val="26"/>
        </w:rPr>
        <w:t xml:space="preserve">sua própria advertência de que o ensino através da gramática </w:t>
      </w:r>
      <w:r>
        <w:rPr>
          <w:rFonts w:ascii="Cambria" w:eastAsia="Cambria" w:hAnsi="Cambria" w:cs="Cambria"/>
          <w:sz w:val="26"/>
          <w:szCs w:val="26"/>
        </w:rPr>
        <w:t xml:space="preserve">do diálogo, </w:t>
      </w:r>
      <w:r>
        <w:rPr>
          <w:rFonts w:ascii="Cambria" w:eastAsia="Cambria" w:hAnsi="Cambria" w:cs="Cambria"/>
          <w:sz w:val="26"/>
          <w:szCs w:val="26"/>
          <w:lang w:val="pt-PT"/>
        </w:rPr>
        <w:t>à</w:t>
      </w:r>
      <w:r>
        <w:rPr>
          <w:rFonts w:ascii="Cambria" w:eastAsia="Cambria" w:hAnsi="Cambria" w:cs="Cambria"/>
          <w:sz w:val="26"/>
          <w:szCs w:val="26"/>
        </w:rPr>
        <w:t xml:space="preserve">queles que estão </w:t>
      </w:r>
      <w:proofErr w:type="gramStart"/>
      <w:r>
        <w:rPr>
          <w:rFonts w:ascii="Cambria" w:eastAsia="Cambria" w:hAnsi="Cambria" w:cs="Cambria"/>
          <w:sz w:val="26"/>
          <w:szCs w:val="26"/>
        </w:rPr>
        <w:t>na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periferia da sociedade e da igreja também exigem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 </w:t>
      </w:r>
      <w:r>
        <w:rPr>
          <w:rFonts w:ascii="Cambria" w:eastAsia="Cambria" w:hAnsi="Cambria" w:cs="Cambria"/>
          <w:sz w:val="26"/>
          <w:szCs w:val="26"/>
        </w:rPr>
        <w:t xml:space="preserve">nosso cuidado e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 nossa </w:t>
      </w:r>
      <w:r>
        <w:rPr>
          <w:rFonts w:ascii="Cambria" w:eastAsia="Cambria" w:hAnsi="Cambria" w:cs="Cambria"/>
          <w:sz w:val="26"/>
          <w:szCs w:val="26"/>
        </w:rPr>
        <w:t>atenção.</w:t>
      </w:r>
    </w:p>
    <w:p w:rsidR="008673AC" w:rsidRDefault="001F62E3">
      <w:pPr>
        <w:pStyle w:val="Body"/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lang w:val="pt-PT"/>
        </w:rPr>
        <w:t xml:space="preserve">           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Existem muitos e complexos desafios que polarizam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 </w:t>
      </w:r>
      <w:r>
        <w:rPr>
          <w:rFonts w:ascii="Cambria" w:eastAsia="Cambria" w:hAnsi="Cambria" w:cs="Cambria"/>
          <w:sz w:val="26"/>
          <w:szCs w:val="26"/>
        </w:rPr>
        <w:t xml:space="preserve">nossa cultura contemporânea e a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nossa </w:t>
      </w:r>
      <w:r>
        <w:rPr>
          <w:rFonts w:ascii="Cambria" w:eastAsia="Cambria" w:hAnsi="Cambria" w:cs="Cambria"/>
          <w:sz w:val="26"/>
          <w:szCs w:val="26"/>
        </w:rPr>
        <w:t>Igreja no mundo moderno.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Ler os </w:t>
      </w:r>
      <w:r>
        <w:rPr>
          <w:rFonts w:ascii="Cambria" w:eastAsia="Cambria" w:hAnsi="Cambria" w:cs="Cambria"/>
          <w:sz w:val="26"/>
          <w:szCs w:val="26"/>
        </w:rPr>
        <w:t xml:space="preserve">sinais dos tempos em nossos próprios países e a crescente polarização ideológica, política e religiosa é </w:t>
      </w:r>
      <w:proofErr w:type="gramStart"/>
      <w:r>
        <w:rPr>
          <w:rFonts w:ascii="Cambria" w:eastAsia="Cambria" w:hAnsi="Cambria" w:cs="Cambria"/>
          <w:sz w:val="26"/>
          <w:szCs w:val="26"/>
          <w:lang w:val="pt-PT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  <w:lang w:val="pt-PT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 xml:space="preserve">evidência de uma ausência de diálogo. Portanto, o Papa Francisco identificou o "diálogo" </w:t>
      </w:r>
      <w:proofErr w:type="gramStart"/>
      <w:r>
        <w:rPr>
          <w:rFonts w:ascii="Cambria" w:eastAsia="Cambria" w:hAnsi="Cambria" w:cs="Cambria"/>
          <w:sz w:val="26"/>
          <w:szCs w:val="26"/>
        </w:rPr>
        <w:t>como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a única maneira de abordar e curar essa polêmica. Sendo</w:t>
      </w:r>
      <w:r>
        <w:rPr>
          <w:rFonts w:ascii="Cambria" w:eastAsia="Cambria" w:hAnsi="Cambria" w:cs="Cambria"/>
          <w:sz w:val="26"/>
          <w:szCs w:val="26"/>
        </w:rPr>
        <w:t xml:space="preserve"> o primeiro </w:t>
      </w:r>
      <w:r>
        <w:rPr>
          <w:rFonts w:ascii="Cambria" w:eastAsia="Cambria" w:hAnsi="Cambria" w:cs="Cambria"/>
          <w:sz w:val="26"/>
          <w:szCs w:val="26"/>
          <w:lang w:val="pt-PT"/>
        </w:rPr>
        <w:t>P</w:t>
      </w:r>
      <w:r>
        <w:rPr>
          <w:rFonts w:ascii="Cambria" w:eastAsia="Cambria" w:hAnsi="Cambria" w:cs="Cambria"/>
          <w:sz w:val="26"/>
          <w:szCs w:val="26"/>
        </w:rPr>
        <w:t xml:space="preserve">apa a ser ordenado após o Vaticano II, o Papa Francisco valoriza o envolvimento </w:t>
      </w:r>
      <w:proofErr w:type="gramStart"/>
      <w:r>
        <w:rPr>
          <w:rFonts w:ascii="Cambria" w:eastAsia="Cambria" w:hAnsi="Cambria" w:cs="Cambria"/>
          <w:sz w:val="26"/>
          <w:szCs w:val="26"/>
        </w:rPr>
        <w:t>com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"o outro" no incentivo ao diálogo como o antídoto para a discórdia e a divisão. As palavras iniciais da Constituição Pastoral da Igreja no Mundo Moderno, </w:t>
      </w:r>
      <w:r>
        <w:rPr>
          <w:rFonts w:ascii="Cambria" w:eastAsia="Cambria" w:hAnsi="Cambria" w:cs="Cambria"/>
          <w:i/>
          <w:iCs/>
          <w:sz w:val="26"/>
          <w:szCs w:val="26"/>
        </w:rPr>
        <w:t>Gaudi</w:t>
      </w:r>
      <w:r>
        <w:rPr>
          <w:rFonts w:ascii="Cambria" w:eastAsia="Cambria" w:hAnsi="Cambria" w:cs="Cambria"/>
          <w:i/>
          <w:iCs/>
          <w:sz w:val="26"/>
          <w:szCs w:val="26"/>
        </w:rPr>
        <w:t xml:space="preserve">um </w:t>
      </w:r>
      <w:proofErr w:type="gramStart"/>
      <w:r>
        <w:rPr>
          <w:rFonts w:ascii="Cambria" w:eastAsia="Cambria" w:hAnsi="Cambria" w:cs="Cambria"/>
          <w:i/>
          <w:iCs/>
          <w:sz w:val="26"/>
          <w:szCs w:val="26"/>
        </w:rPr>
        <w:t>et</w:t>
      </w:r>
      <w:proofErr w:type="gramEnd"/>
      <w:r>
        <w:rPr>
          <w:rFonts w:ascii="Cambria" w:eastAsia="Cambria" w:hAnsi="Cambria" w:cs="Cambria"/>
          <w:i/>
          <w:iCs/>
          <w:sz w:val="26"/>
          <w:szCs w:val="26"/>
        </w:rPr>
        <w:t xml:space="preserve"> spes</w:t>
      </w:r>
      <w:r>
        <w:rPr>
          <w:rFonts w:ascii="Cambria" w:eastAsia="Cambria" w:hAnsi="Cambria" w:cs="Cambria"/>
          <w:sz w:val="26"/>
          <w:szCs w:val="26"/>
        </w:rPr>
        <w:t>,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34"/>
      </w:r>
      <w:r>
        <w:rPr>
          <w:rFonts w:ascii="Cambria" w:eastAsia="Cambria" w:hAnsi="Cambria" w:cs="Cambria"/>
          <w:sz w:val="26"/>
          <w:szCs w:val="26"/>
        </w:rPr>
        <w:t xml:space="preserve"> ilustram como devemos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nos </w:t>
      </w:r>
      <w:r>
        <w:rPr>
          <w:rFonts w:ascii="Cambria" w:eastAsia="Cambria" w:hAnsi="Cambria" w:cs="Cambria"/>
          <w:sz w:val="26"/>
          <w:szCs w:val="26"/>
        </w:rPr>
        <w:t xml:space="preserve">engajar </w:t>
      </w:r>
      <w:r>
        <w:rPr>
          <w:rFonts w:ascii="Cambria" w:eastAsia="Cambria" w:hAnsi="Cambria" w:cs="Cambria"/>
          <w:sz w:val="26"/>
          <w:szCs w:val="26"/>
          <w:lang w:val="pt-PT"/>
        </w:rPr>
        <w:t>n</w:t>
      </w:r>
      <w:r>
        <w:rPr>
          <w:rFonts w:ascii="Cambria" w:eastAsia="Cambria" w:hAnsi="Cambria" w:cs="Cambria"/>
          <w:sz w:val="26"/>
          <w:szCs w:val="26"/>
        </w:rPr>
        <w:t xml:space="preserve">o mundo moderno, não nos afastando dele ou evitando questões </w:t>
      </w:r>
      <w:r>
        <w:rPr>
          <w:rFonts w:ascii="Cambria" w:eastAsia="Cambria" w:hAnsi="Cambria" w:cs="Cambria"/>
          <w:sz w:val="26"/>
          <w:szCs w:val="26"/>
          <w:lang w:val="pt-PT"/>
        </w:rPr>
        <w:t>que provocam divisões</w:t>
      </w:r>
      <w:r>
        <w:rPr>
          <w:rFonts w:ascii="Cambria" w:eastAsia="Cambria" w:hAnsi="Cambria" w:cs="Cambria"/>
          <w:sz w:val="26"/>
          <w:szCs w:val="26"/>
        </w:rPr>
        <w:t xml:space="preserve"> ou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que são </w:t>
      </w:r>
      <w:r>
        <w:rPr>
          <w:rFonts w:ascii="Cambria" w:eastAsia="Cambria" w:hAnsi="Cambria" w:cs="Cambria"/>
          <w:sz w:val="26"/>
          <w:szCs w:val="26"/>
        </w:rPr>
        <w:t xml:space="preserve">desafiadoras, mas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através da </w:t>
      </w:r>
      <w:r>
        <w:rPr>
          <w:rFonts w:ascii="Cambria" w:eastAsia="Cambria" w:hAnsi="Cambria" w:cs="Cambria"/>
          <w:sz w:val="26"/>
          <w:szCs w:val="26"/>
        </w:rPr>
        <w:t>nossa busca de comunhão com os outros em um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esforço </w:t>
      </w:r>
      <w:r>
        <w:rPr>
          <w:rFonts w:ascii="Cambria" w:eastAsia="Cambria" w:hAnsi="Cambria" w:cs="Cambria"/>
          <w:sz w:val="26"/>
          <w:szCs w:val="26"/>
        </w:rPr>
        <w:t xml:space="preserve">para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 </w:t>
      </w:r>
      <w:r>
        <w:rPr>
          <w:rFonts w:ascii="Cambria" w:eastAsia="Cambria" w:hAnsi="Cambria" w:cs="Cambria"/>
          <w:sz w:val="26"/>
          <w:szCs w:val="26"/>
        </w:rPr>
        <w:t>entendimento mútuo.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35"/>
      </w:r>
    </w:p>
    <w:p w:rsidR="008673AC" w:rsidRDefault="001F62E3">
      <w:pPr>
        <w:pStyle w:val="Body"/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lang w:val="pt-PT"/>
        </w:rPr>
        <w:t xml:space="preserve">    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         Como</w:t>
      </w:r>
      <w:r>
        <w:rPr>
          <w:rFonts w:ascii="Cambria" w:eastAsia="Cambria" w:hAnsi="Cambria" w:cs="Cambria"/>
          <w:sz w:val="26"/>
          <w:szCs w:val="26"/>
        </w:rPr>
        <w:t xml:space="preserve"> conclusão, a polarização é muito real e um desafio a ser </w:t>
      </w:r>
      <w:r>
        <w:rPr>
          <w:rFonts w:ascii="Cambria" w:eastAsia="Cambria" w:hAnsi="Cambria" w:cs="Cambria"/>
          <w:sz w:val="26"/>
          <w:szCs w:val="26"/>
          <w:lang w:val="pt-PT"/>
        </w:rPr>
        <w:t>enfrentado</w:t>
      </w:r>
      <w:r>
        <w:rPr>
          <w:rFonts w:ascii="Cambria" w:eastAsia="Cambria" w:hAnsi="Cambria" w:cs="Cambria"/>
          <w:sz w:val="26"/>
          <w:szCs w:val="26"/>
        </w:rPr>
        <w:t xml:space="preserve"> e a educação que defende a “gramática do diálogo” em todos os níveis é o antídoto.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Portanto, esse também é um desafio para os líderes educacionais das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nossas </w:t>
      </w:r>
      <w:r>
        <w:rPr>
          <w:rFonts w:ascii="Cambria" w:eastAsia="Cambria" w:hAnsi="Cambria" w:cs="Cambria"/>
          <w:sz w:val="26"/>
          <w:szCs w:val="26"/>
        </w:rPr>
        <w:t>escolas benediti</w:t>
      </w:r>
      <w:r>
        <w:rPr>
          <w:rFonts w:ascii="Cambria" w:eastAsia="Cambria" w:hAnsi="Cambria" w:cs="Cambria"/>
          <w:sz w:val="26"/>
          <w:szCs w:val="26"/>
        </w:rPr>
        <w:t>nas.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Não há dúvida de que a educação é a chave para a renovação desejada pelo Papa Francisco </w:t>
      </w:r>
      <w:proofErr w:type="gramStart"/>
      <w:r>
        <w:rPr>
          <w:rFonts w:ascii="Cambria" w:eastAsia="Cambria" w:hAnsi="Cambria" w:cs="Cambria"/>
          <w:sz w:val="26"/>
          <w:szCs w:val="26"/>
        </w:rPr>
        <w:t>na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sociedade e na Igreja. </w:t>
      </w:r>
      <w:proofErr w:type="gramStart"/>
      <w:r>
        <w:rPr>
          <w:rFonts w:ascii="Cambria" w:eastAsia="Cambria" w:hAnsi="Cambria" w:cs="Cambria"/>
          <w:sz w:val="26"/>
          <w:szCs w:val="26"/>
        </w:rPr>
        <w:t xml:space="preserve">E somos tão abençoados que São Bento nos deu um roteiro para o diálogo e a comunhão, que vocês adotaram em suas próprias </w:t>
      </w:r>
      <w:r>
        <w:rPr>
          <w:rFonts w:ascii="Cambria" w:eastAsia="Cambria" w:hAnsi="Cambria" w:cs="Cambria"/>
          <w:sz w:val="26"/>
          <w:szCs w:val="26"/>
          <w:lang w:val="pt-PT"/>
        </w:rPr>
        <w:t>vivências</w:t>
      </w:r>
      <w:r>
        <w:rPr>
          <w:rFonts w:ascii="Cambria" w:eastAsia="Cambria" w:hAnsi="Cambria" w:cs="Cambria"/>
          <w:sz w:val="26"/>
          <w:szCs w:val="26"/>
        </w:rPr>
        <w:t>.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Em pa</w:t>
      </w:r>
      <w:r>
        <w:rPr>
          <w:rFonts w:ascii="Cambria" w:eastAsia="Cambria" w:hAnsi="Cambria" w:cs="Cambria"/>
          <w:sz w:val="26"/>
          <w:szCs w:val="26"/>
        </w:rPr>
        <w:t>rticular, o penúltimo capítulo da Regra fornece o seguinte programa de 5 pontos para o diálogo genuíno e a comunhão frutífera:</w:t>
      </w:r>
    </w:p>
    <w:p w:rsidR="008673AC" w:rsidRDefault="001F62E3">
      <w:pPr>
        <w:pStyle w:val="Body"/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lang w:val="pt-PT"/>
        </w:rPr>
        <w:t>1. S</w:t>
      </w:r>
      <w:r>
        <w:rPr>
          <w:rFonts w:ascii="Cambria" w:eastAsia="Cambria" w:hAnsi="Cambria" w:cs="Cambria"/>
          <w:sz w:val="26"/>
          <w:szCs w:val="26"/>
        </w:rPr>
        <w:t>eja o primeiro a mostrar respeito pelo outro</w:t>
      </w:r>
      <w:r>
        <w:rPr>
          <w:rFonts w:ascii="Cambria" w:eastAsia="Cambria" w:hAnsi="Cambria" w:cs="Cambria"/>
          <w:sz w:val="26"/>
          <w:szCs w:val="26"/>
          <w:lang w:val="pt-PT"/>
        </w:rPr>
        <w:t>.</w:t>
      </w:r>
    </w:p>
    <w:p w:rsidR="008673AC" w:rsidRDefault="001F62E3">
      <w:pPr>
        <w:pStyle w:val="Body"/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lang w:val="pt-PT"/>
        </w:rPr>
        <w:t>2. Suportar</w:t>
      </w:r>
      <w:r>
        <w:rPr>
          <w:rFonts w:ascii="Cambria" w:eastAsia="Cambria" w:hAnsi="Cambria" w:cs="Cambria"/>
          <w:sz w:val="26"/>
          <w:szCs w:val="26"/>
        </w:rPr>
        <w:t xml:space="preserve"> as fraquezas uns dos outros com paciência</w:t>
      </w:r>
      <w:r>
        <w:rPr>
          <w:rFonts w:ascii="Cambria" w:eastAsia="Cambria" w:hAnsi="Cambria" w:cs="Cambria"/>
          <w:sz w:val="26"/>
          <w:szCs w:val="26"/>
          <w:lang w:val="pt-PT"/>
        </w:rPr>
        <w:t>.</w:t>
      </w:r>
    </w:p>
    <w:p w:rsidR="008673AC" w:rsidRDefault="001F62E3">
      <w:pPr>
        <w:pStyle w:val="Body"/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lang w:val="pt-PT"/>
        </w:rPr>
        <w:t>3. C</w:t>
      </w:r>
      <w:r>
        <w:rPr>
          <w:rFonts w:ascii="Cambria" w:eastAsia="Cambria" w:hAnsi="Cambria" w:cs="Cambria"/>
          <w:sz w:val="26"/>
          <w:szCs w:val="26"/>
        </w:rPr>
        <w:t>ompetir em ouvir, re</w:t>
      </w:r>
      <w:r>
        <w:rPr>
          <w:rFonts w:ascii="Cambria" w:eastAsia="Cambria" w:hAnsi="Cambria" w:cs="Cambria"/>
          <w:sz w:val="26"/>
          <w:szCs w:val="26"/>
        </w:rPr>
        <w:t xml:space="preserve">almente </w:t>
      </w:r>
      <w:r>
        <w:rPr>
          <w:rFonts w:ascii="Cambria" w:eastAsia="Cambria" w:hAnsi="Cambria" w:cs="Cambria"/>
          <w:sz w:val="26"/>
          <w:szCs w:val="26"/>
          <w:lang w:val="pt-PT"/>
        </w:rPr>
        <w:t>escutando</w:t>
      </w:r>
      <w:r>
        <w:rPr>
          <w:rFonts w:ascii="Cambria" w:eastAsia="Cambria" w:hAnsi="Cambria" w:cs="Cambria"/>
          <w:sz w:val="26"/>
          <w:szCs w:val="26"/>
        </w:rPr>
        <w:t xml:space="preserve"> "o outro</w:t>
      </w:r>
      <w:r>
        <w:rPr>
          <w:rFonts w:ascii="Cambria" w:eastAsia="Cambria" w:hAnsi="Cambria" w:cs="Cambria"/>
          <w:sz w:val="26"/>
          <w:szCs w:val="26"/>
          <w:lang w:val="pt-PT"/>
        </w:rPr>
        <w:t>”.</w:t>
      </w:r>
    </w:p>
    <w:p w:rsidR="008673AC" w:rsidRDefault="001F62E3">
      <w:pPr>
        <w:pStyle w:val="Body"/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lang w:val="pt-PT"/>
        </w:rPr>
        <w:t>4. B</w:t>
      </w:r>
      <w:r>
        <w:rPr>
          <w:rFonts w:ascii="Cambria" w:eastAsia="Cambria" w:hAnsi="Cambria" w:cs="Cambria"/>
          <w:sz w:val="26"/>
          <w:szCs w:val="26"/>
        </w:rPr>
        <w:t>uscar o que é melhor para os outros e não para si mesmo</w:t>
      </w:r>
      <w:r>
        <w:rPr>
          <w:rFonts w:ascii="Cambria" w:eastAsia="Cambria" w:hAnsi="Cambria" w:cs="Cambria"/>
          <w:sz w:val="26"/>
          <w:szCs w:val="26"/>
          <w:lang w:val="pt-PT"/>
        </w:rPr>
        <w:t>.</w:t>
      </w:r>
    </w:p>
    <w:p w:rsidR="008673AC" w:rsidRDefault="001F62E3">
      <w:pPr>
        <w:pStyle w:val="Body"/>
        <w:spacing w:after="0" w:line="24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lang w:val="pt-PT"/>
        </w:rPr>
        <w:t>5. M</w:t>
      </w:r>
      <w:r>
        <w:rPr>
          <w:rFonts w:ascii="Cambria" w:eastAsia="Cambria" w:hAnsi="Cambria" w:cs="Cambria"/>
          <w:sz w:val="26"/>
          <w:szCs w:val="26"/>
        </w:rPr>
        <w:t>ostrar puro amor aos outros, sem amarras</w:t>
      </w:r>
      <w:r>
        <w:rPr>
          <w:rFonts w:ascii="Cambria" w:eastAsia="Cambria" w:hAnsi="Cambria" w:cs="Cambria"/>
          <w:sz w:val="26"/>
          <w:szCs w:val="26"/>
          <w:lang w:val="pt-PT"/>
        </w:rPr>
        <w:t>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36"/>
      </w:r>
    </w:p>
    <w:p w:rsidR="008673AC" w:rsidRDefault="001F62E3">
      <w:pPr>
        <w:pStyle w:val="Body"/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6"/>
          <w:szCs w:val="26"/>
          <w:lang w:val="pt-PT"/>
        </w:rPr>
        <w:t xml:space="preserve">              </w:t>
      </w:r>
      <w:r>
        <w:rPr>
          <w:rFonts w:ascii="Cambria" w:eastAsia="Cambria" w:hAnsi="Cambria" w:cs="Cambria"/>
          <w:sz w:val="26"/>
          <w:szCs w:val="26"/>
        </w:rPr>
        <w:t xml:space="preserve">Quando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as </w:t>
      </w:r>
      <w:r>
        <w:rPr>
          <w:rFonts w:ascii="Cambria" w:eastAsia="Cambria" w:hAnsi="Cambria" w:cs="Cambria"/>
          <w:sz w:val="26"/>
          <w:szCs w:val="26"/>
        </w:rPr>
        <w:t xml:space="preserve">nossas escolas beneditinas praticam em todas as nossas atividades e programas a “gramática do </w:t>
      </w:r>
      <w:r>
        <w:rPr>
          <w:rFonts w:ascii="Cambria" w:eastAsia="Cambria" w:hAnsi="Cambria" w:cs="Cambria"/>
          <w:sz w:val="26"/>
          <w:szCs w:val="26"/>
        </w:rPr>
        <w:t xml:space="preserve">diálogo” </w:t>
      </w:r>
      <w:proofErr w:type="gramStart"/>
      <w:r>
        <w:rPr>
          <w:rFonts w:ascii="Cambria" w:eastAsia="Cambria" w:hAnsi="Cambria" w:cs="Cambria"/>
          <w:sz w:val="26"/>
          <w:szCs w:val="26"/>
        </w:rPr>
        <w:t>com</w:t>
      </w:r>
      <w:proofErr w:type="gramEnd"/>
      <w:r>
        <w:rPr>
          <w:rFonts w:ascii="Cambria" w:eastAsia="Cambria" w:hAnsi="Cambria" w:cs="Cambria"/>
          <w:sz w:val="26"/>
          <w:szCs w:val="26"/>
        </w:rPr>
        <w:t xml:space="preserve"> esse bom zelo, muitos percorrem o caminho dos mandamentos com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os </w:t>
      </w:r>
      <w:r>
        <w:rPr>
          <w:rFonts w:ascii="Cambria" w:eastAsia="Cambria" w:hAnsi="Cambria" w:cs="Cambria"/>
          <w:sz w:val="26"/>
          <w:szCs w:val="26"/>
        </w:rPr>
        <w:t>corações transbordando da doçura do amor.</w:t>
      </w:r>
      <w:r>
        <w:rPr>
          <w:rFonts w:ascii="Cambria" w:eastAsia="Cambria" w:hAnsi="Cambria" w:cs="Cambria"/>
          <w:sz w:val="26"/>
          <w:szCs w:val="26"/>
          <w:vertAlign w:val="superscript"/>
        </w:rPr>
        <w:footnoteReference w:id="37"/>
      </w:r>
      <w:r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  <w:lang w:val="pt-PT"/>
        </w:rPr>
        <w:t>Muito o</w:t>
      </w:r>
      <w:r>
        <w:rPr>
          <w:rFonts w:ascii="Cambria" w:eastAsia="Cambria" w:hAnsi="Cambria" w:cs="Cambria"/>
          <w:sz w:val="26"/>
          <w:szCs w:val="26"/>
        </w:rPr>
        <w:t xml:space="preserve">brigado por seu compromisso com a </w:t>
      </w:r>
      <w:r>
        <w:rPr>
          <w:rFonts w:ascii="Cambria" w:eastAsia="Cambria" w:hAnsi="Cambria" w:cs="Cambria"/>
          <w:sz w:val="26"/>
          <w:szCs w:val="26"/>
          <w:lang w:val="pt-PT"/>
        </w:rPr>
        <w:t>E</w:t>
      </w:r>
      <w:r>
        <w:rPr>
          <w:rFonts w:ascii="Cambria" w:eastAsia="Cambria" w:hAnsi="Cambria" w:cs="Cambria"/>
          <w:sz w:val="26"/>
          <w:szCs w:val="26"/>
        </w:rPr>
        <w:t xml:space="preserve">ducação </w:t>
      </w:r>
      <w:r>
        <w:rPr>
          <w:rFonts w:ascii="Cambria" w:eastAsia="Cambria" w:hAnsi="Cambria" w:cs="Cambria"/>
          <w:sz w:val="26"/>
          <w:szCs w:val="26"/>
          <w:lang w:val="pt-PT"/>
        </w:rPr>
        <w:t>B</w:t>
      </w:r>
      <w:r>
        <w:rPr>
          <w:rFonts w:ascii="Cambria" w:eastAsia="Cambria" w:hAnsi="Cambria" w:cs="Cambria"/>
          <w:sz w:val="26"/>
          <w:szCs w:val="26"/>
        </w:rPr>
        <w:t>eneditina. Deus, que iniciou esta boa obra em você</w:t>
      </w:r>
      <w:r>
        <w:rPr>
          <w:rFonts w:ascii="Cambria" w:eastAsia="Cambria" w:hAnsi="Cambria" w:cs="Cambria"/>
          <w:sz w:val="26"/>
          <w:szCs w:val="26"/>
          <w:lang w:val="pt-PT"/>
        </w:rPr>
        <w:t>s</w:t>
      </w:r>
      <w:r>
        <w:rPr>
          <w:rFonts w:ascii="Cambria" w:eastAsia="Cambria" w:hAnsi="Cambria" w:cs="Cambria"/>
          <w:sz w:val="26"/>
          <w:szCs w:val="26"/>
        </w:rPr>
        <w:t xml:space="preserve">, a </w:t>
      </w:r>
      <w:r>
        <w:rPr>
          <w:rFonts w:ascii="Cambria" w:eastAsia="Cambria" w:hAnsi="Cambria" w:cs="Cambria"/>
          <w:sz w:val="26"/>
          <w:szCs w:val="26"/>
          <w:lang w:val="pt-PT"/>
        </w:rPr>
        <w:t xml:space="preserve">leve </w:t>
      </w:r>
      <w:proofErr w:type="gramStart"/>
      <w:r>
        <w:rPr>
          <w:rFonts w:ascii="Cambria" w:eastAsia="Cambria" w:hAnsi="Cambria" w:cs="Cambria"/>
          <w:sz w:val="26"/>
          <w:szCs w:val="26"/>
          <w:lang w:val="pt-PT"/>
        </w:rPr>
        <w:t>a</w:t>
      </w:r>
      <w:proofErr w:type="gramEnd"/>
      <w:r>
        <w:rPr>
          <w:rFonts w:ascii="Cambria" w:eastAsia="Cambria" w:hAnsi="Cambria" w:cs="Cambria"/>
          <w:sz w:val="26"/>
          <w:szCs w:val="26"/>
          <w:lang w:val="pt-PT"/>
        </w:rPr>
        <w:t xml:space="preserve"> um bom termo.</w:t>
      </w:r>
    </w:p>
    <w:p w:rsidR="008673AC" w:rsidRDefault="008673AC">
      <w:pPr>
        <w:pStyle w:val="Corpo"/>
      </w:pPr>
    </w:p>
    <w:p w:rsidR="008673AC" w:rsidRDefault="001F62E3">
      <w:pPr>
        <w:pStyle w:val="Corpo"/>
      </w:pPr>
      <w:r>
        <w:t xml:space="preserve"> </w:t>
      </w:r>
    </w:p>
    <w:sectPr w:rsidR="008673A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62E3">
      <w:r>
        <w:separator/>
      </w:r>
    </w:p>
  </w:endnote>
  <w:endnote w:type="continuationSeparator" w:id="0">
    <w:p w:rsidR="00000000" w:rsidRDefault="001F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AC" w:rsidRDefault="001F62E3">
    <w:pPr>
      <w:pStyle w:val="Footer"/>
      <w:tabs>
        <w:tab w:val="clear" w:pos="8640"/>
        <w:tab w:val="right" w:pos="862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AC" w:rsidRDefault="001F62E3">
      <w:r>
        <w:separator/>
      </w:r>
    </w:p>
  </w:footnote>
  <w:footnote w:type="continuationSeparator" w:id="0">
    <w:p w:rsidR="008673AC" w:rsidRDefault="001F62E3">
      <w:r>
        <w:continuationSeparator/>
      </w:r>
    </w:p>
  </w:footnote>
  <w:footnote w:type="continuationNotice" w:id="1">
    <w:p w:rsidR="008673AC" w:rsidRDefault="008673AC"/>
  </w:footnote>
  <w:footnote w:id="2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pt-PT"/>
        </w:rPr>
        <w:t>Dom Abade Elias R. Lorenzo, O.S.B. é um monge da Abadia de Saint Mary, Morristown, New Jersey e Presidente da Congregação Americano Cassinense. Ele também é um membro fund</w:t>
      </w:r>
      <w:r>
        <w:rPr>
          <w:rFonts w:ascii="Cambria" w:eastAsia="Cambria" w:hAnsi="Cambria" w:cs="Cambria"/>
          <w:lang w:val="pt-PT"/>
        </w:rPr>
        <w:t>ador do ICBE - International Commission on Benedictine Education e atualmente serve como o seu Presidente.</w:t>
      </w:r>
    </w:p>
  </w:footnote>
  <w:footnote w:id="3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  <w:lang w:val="pt-PT"/>
        </w:rPr>
        <w:t>RB 1980: The Rule of St. Benedict (MN: The Liturgical Press, 1980), Prologue 44</w:t>
      </w:r>
    </w:p>
  </w:footnote>
  <w:footnote w:id="4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pt-PT"/>
        </w:rPr>
        <w:t>Gálatas 5, 20-23</w:t>
      </w:r>
    </w:p>
  </w:footnote>
  <w:footnote w:id="5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pt-PT"/>
        </w:rPr>
        <w:t xml:space="preserve">Education within the Benedictine Tradition, revised August 27, 2007. </w:t>
      </w:r>
      <w:r>
        <w:rPr>
          <w:rStyle w:val="Hyperlink0"/>
        </w:rPr>
        <w:fldChar w:fldCharType="begin"/>
      </w:r>
      <w:r>
        <w:rPr>
          <w:rStyle w:val="Hyperlink0"/>
          <w:rFonts w:ascii="Cambria" w:eastAsia="Cambria" w:hAnsi="Cambria" w:cs="Cambria"/>
        </w:rPr>
        <w:instrText xml:space="preserve"> HYPERLINK "http://www.abcu.info/resources"</w:instrText>
      </w:r>
      <w:r>
        <w:rPr>
          <w:rStyle w:val="Hyperlink0"/>
        </w:rPr>
        <w:fldChar w:fldCharType="separate"/>
      </w:r>
      <w:r>
        <w:rPr>
          <w:rStyle w:val="Hyperlink0"/>
          <w:rFonts w:ascii="Cambria" w:eastAsia="Cambria" w:hAnsi="Cambria" w:cs="Cambria"/>
          <w:lang w:val="pt-PT"/>
        </w:rPr>
        <w:t>http://www.abcu.info/resources</w:t>
      </w:r>
      <w:r>
        <w:rPr>
          <w:rFonts w:ascii="Cambria" w:eastAsia="Cambria" w:hAnsi="Cambria" w:cs="Cambria"/>
        </w:rPr>
        <w:fldChar w:fldCharType="end"/>
      </w:r>
    </w:p>
  </w:footnote>
  <w:footnote w:id="6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pt-PT"/>
        </w:rPr>
        <w:t xml:space="preserve">Marcos 4, 3-9 </w:t>
      </w:r>
    </w:p>
  </w:footnote>
  <w:footnote w:id="7">
    <w:p w:rsidR="008673AC" w:rsidRDefault="001F62E3">
      <w:pPr>
        <w:pStyle w:val="FootnoteText"/>
      </w:pPr>
      <w:r>
        <w:rPr>
          <w:vertAlign w:val="superscript"/>
        </w:rPr>
        <w:t>6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Rule of St. Benedict, </w:t>
      </w:r>
      <w:r>
        <w:rPr>
          <w:sz w:val="20"/>
          <w:szCs w:val="20"/>
        </w:rPr>
        <w:t>op. cit</w:t>
      </w:r>
      <w:r>
        <w:rPr>
          <w:i/>
          <w:iCs/>
          <w:sz w:val="20"/>
          <w:szCs w:val="20"/>
        </w:rPr>
        <w:t xml:space="preserve">., </w:t>
      </w:r>
      <w:r>
        <w:rPr>
          <w:sz w:val="20"/>
          <w:szCs w:val="20"/>
        </w:rPr>
        <w:t xml:space="preserve">Prologue 9, 10, 11, 12, 16, 24, 33, 39; 3:2; 4:55,75; 5:6, </w:t>
      </w:r>
      <w:r>
        <w:rPr>
          <w:sz w:val="20"/>
          <w:szCs w:val="20"/>
        </w:rPr>
        <w:t>15; 6:6; 3:12; 38:5,12; 42:3,4; 43:1; 47:3; 64:21; 67:5</w:t>
      </w:r>
    </w:p>
  </w:footnote>
  <w:footnote w:id="8">
    <w:p w:rsidR="008673AC" w:rsidRDefault="001F62E3">
      <w:pPr>
        <w:pStyle w:val="FootnoteText"/>
      </w:pPr>
      <w:r>
        <w:rPr>
          <w:color w:val="333333"/>
          <w:u w:color="333333"/>
          <w:shd w:val="clear" w:color="auto" w:fill="FFFFFF"/>
          <w:vertAlign w:val="superscript"/>
        </w:rPr>
        <w:t>7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Rule of St. Benedict</w:t>
      </w:r>
      <w:r>
        <w:rPr>
          <w:sz w:val="20"/>
          <w:szCs w:val="20"/>
        </w:rPr>
        <w:t xml:space="preserve">, op cit, chapter 6 on silence; see also 7:35, 56-57, 60-61; 38:5-8; 42:1, 8, 9; 48:5; 53:23; </w:t>
      </w:r>
    </w:p>
  </w:footnote>
  <w:footnote w:id="9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pt-PT"/>
        </w:rPr>
        <w:t>Tiago 1,19</w:t>
      </w:r>
    </w:p>
  </w:footnote>
  <w:footnote w:id="10">
    <w:p w:rsidR="008673AC" w:rsidRDefault="001F62E3">
      <w:pPr>
        <w:pStyle w:val="FootnoteText"/>
      </w:pPr>
      <w:r>
        <w:rPr>
          <w:color w:val="333333"/>
          <w:u w:color="333333"/>
          <w:shd w:val="clear" w:color="auto" w:fill="FFFFFF"/>
          <w:vertAlign w:val="superscript"/>
        </w:rPr>
        <w:t>9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Rule of St. Benedict</w:t>
      </w:r>
      <w:r>
        <w:rPr>
          <w:sz w:val="20"/>
          <w:szCs w:val="20"/>
        </w:rPr>
        <w:t>, op cit</w:t>
      </w:r>
      <w:proofErr w:type="gramStart"/>
      <w:r>
        <w:rPr>
          <w:sz w:val="20"/>
          <w:szCs w:val="20"/>
        </w:rPr>
        <w:t>,  chapter</w:t>
      </w:r>
      <w:proofErr w:type="gramEnd"/>
      <w:r>
        <w:rPr>
          <w:sz w:val="20"/>
          <w:szCs w:val="20"/>
        </w:rPr>
        <w:t xml:space="preserve"> 7 on humility; see also </w:t>
      </w:r>
      <w:r>
        <w:rPr>
          <w:sz w:val="20"/>
          <w:szCs w:val="20"/>
        </w:rPr>
        <w:t>Education within the Benedictine Tradition, op cit. on humility.</w:t>
      </w:r>
      <w:r>
        <w:t xml:space="preserve"> </w:t>
      </w:r>
    </w:p>
  </w:footnote>
  <w:footnote w:id="11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pt-PT"/>
        </w:rPr>
        <w:t>Papa Francisco, Alocução ao Plenário da Congregação para a Educação Católica, aos 9 de fevereiro de 2017, na Sala Clementina. O Pontífice propôs pela primeira vez a cultura do diálogo na E</w:t>
      </w:r>
      <w:r>
        <w:rPr>
          <w:rFonts w:ascii="Cambria" w:eastAsia="Cambria" w:hAnsi="Cambria" w:cs="Cambria"/>
          <w:lang w:val="pt-PT"/>
        </w:rPr>
        <w:t>ducação Católica durante a sua Alocução ao Plenário do mesmo Dicastério no dia 13 de Fevereiro de 2014.</w:t>
      </w:r>
    </w:p>
  </w:footnote>
  <w:footnote w:id="12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  <w:i/>
          <w:iCs/>
          <w:lang w:val="pt-PT"/>
        </w:rPr>
        <w:t>Rule of St. Benedict,</w:t>
      </w:r>
      <w:r>
        <w:rPr>
          <w:rFonts w:ascii="Cambria" w:eastAsia="Cambria" w:hAnsi="Cambria" w:cs="Cambria"/>
          <w:lang w:val="pt-PT"/>
        </w:rPr>
        <w:t xml:space="preserve"> op cit. Prologue 1</w:t>
      </w:r>
    </w:p>
  </w:footnote>
  <w:footnote w:id="13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  <w:lang w:val="pt-PT"/>
        </w:rPr>
        <w:t xml:space="preserve">Alocução do Papa Francisco aos Pais e Educadores italianos no dia 10 de maio de 2014; </w:t>
      </w:r>
      <w:hyperlink r:id="rId1" w:history="1">
        <w:r>
          <w:rPr>
            <w:rStyle w:val="Hyperlink0"/>
            <w:rFonts w:ascii="Cambria" w:eastAsia="Cambria" w:hAnsi="Cambria" w:cs="Cambria"/>
            <w:lang w:val="pt-PT"/>
          </w:rPr>
          <w:t>https://w2.vatican.va/content/francesco/en/speeches/2014/may/documents</w:t>
        </w:r>
      </w:hyperlink>
    </w:p>
  </w:footnote>
  <w:footnote w:id="14">
    <w:p w:rsidR="008673AC" w:rsidRDefault="001F62E3">
      <w:pPr>
        <w:pStyle w:val="FootnoteText"/>
      </w:pPr>
      <w:r>
        <w:rPr>
          <w:vertAlign w:val="superscript"/>
        </w:rPr>
        <w:t>1</w:t>
      </w:r>
      <w:r>
        <w:rPr>
          <w:vertAlign w:val="superscript"/>
          <w:lang w:val="pt-PT"/>
        </w:rPr>
        <w:t>3</w:t>
      </w:r>
      <w:r>
        <w:rPr>
          <w:sz w:val="20"/>
          <w:szCs w:val="20"/>
        </w:rPr>
        <w:t xml:space="preserve"> Jean Leclerq, OSB, </w:t>
      </w:r>
      <w:r>
        <w:rPr>
          <w:i/>
          <w:iCs/>
          <w:sz w:val="20"/>
          <w:szCs w:val="20"/>
        </w:rPr>
        <w:t>The Love of Learning and the Desire for God: A Study of Monastic Culture</w:t>
      </w:r>
      <w:r>
        <w:rPr>
          <w:sz w:val="20"/>
          <w:szCs w:val="20"/>
        </w:rPr>
        <w:t xml:space="preserve"> (NY: Fordham University Pre</w:t>
      </w:r>
      <w:r>
        <w:rPr>
          <w:sz w:val="20"/>
          <w:szCs w:val="20"/>
        </w:rPr>
        <w:t xml:space="preserve">ss, 1982). </w:t>
      </w:r>
    </w:p>
  </w:footnote>
  <w:footnote w:id="15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  <w:lang w:val="pt-PT"/>
        </w:rPr>
        <w:t>Alocução do Papa Francisco aos Pais e Educadores italianos em 10 de maio de 2014; op. cit</w:t>
      </w:r>
    </w:p>
  </w:footnote>
  <w:footnote w:id="16">
    <w:p w:rsidR="008673AC" w:rsidRDefault="001F62E3">
      <w:pPr>
        <w:pStyle w:val="FootnoteText"/>
      </w:pPr>
      <w:r>
        <w:rPr>
          <w:vertAlign w:val="superscript"/>
        </w:rPr>
        <w:t>1</w:t>
      </w:r>
      <w:r>
        <w:rPr>
          <w:vertAlign w:val="superscript"/>
          <w:lang w:val="pt-PT"/>
        </w:rPr>
        <w:t>5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Rule of St. Benedict</w:t>
      </w:r>
      <w:r>
        <w:rPr>
          <w:sz w:val="20"/>
          <w:szCs w:val="20"/>
        </w:rPr>
        <w:t>, op cit. chapter 31</w:t>
      </w:r>
    </w:p>
  </w:footnote>
  <w:footnote w:id="17">
    <w:p w:rsidR="008673AC" w:rsidRDefault="001F62E3">
      <w:pPr>
        <w:pStyle w:val="FootnoteText"/>
      </w:pPr>
      <w:r>
        <w:rPr>
          <w:vertAlign w:val="superscript"/>
        </w:rPr>
        <w:t>1</w:t>
      </w:r>
      <w:r>
        <w:rPr>
          <w:vertAlign w:val="superscript"/>
          <w:lang w:val="pt-PT"/>
        </w:rPr>
        <w:t>6</w:t>
      </w:r>
      <w:r>
        <w:t xml:space="preserve"> </w:t>
      </w:r>
      <w:r>
        <w:rPr>
          <w:i/>
          <w:iCs/>
          <w:sz w:val="20"/>
          <w:szCs w:val="20"/>
        </w:rPr>
        <w:t>Rule of St. Benedict</w:t>
      </w:r>
      <w:r>
        <w:rPr>
          <w:sz w:val="20"/>
          <w:szCs w:val="20"/>
        </w:rPr>
        <w:t>, op cit. chapter 19</w:t>
      </w:r>
    </w:p>
  </w:footnote>
  <w:footnote w:id="18">
    <w:p w:rsidR="008673AC" w:rsidRDefault="001F62E3">
      <w:pPr>
        <w:pStyle w:val="FootnoteText"/>
      </w:pPr>
      <w:r>
        <w:rPr>
          <w:vertAlign w:val="superscript"/>
        </w:rPr>
        <w:t>1</w:t>
      </w:r>
      <w:r>
        <w:rPr>
          <w:vertAlign w:val="superscript"/>
          <w:lang w:val="pt-PT"/>
        </w:rPr>
        <w:t>7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Rule of St. Benedict</w:t>
      </w:r>
      <w:r>
        <w:rPr>
          <w:sz w:val="20"/>
          <w:szCs w:val="20"/>
        </w:rPr>
        <w:t xml:space="preserve">, op. cit. chapter 72; see also chapter </w:t>
      </w:r>
      <w:r>
        <w:rPr>
          <w:sz w:val="20"/>
          <w:szCs w:val="20"/>
        </w:rPr>
        <w:t>5:10, 7:67-69; 4:1-2)</w:t>
      </w:r>
    </w:p>
  </w:footnote>
  <w:footnote w:id="19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pt-PT"/>
        </w:rPr>
        <w:t>Ver 1 Timóteo 2,4 e 2 Timóteo 3,7</w:t>
      </w:r>
    </w:p>
  </w:footnote>
  <w:footnote w:id="20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pt-PT"/>
        </w:rPr>
        <w:t>João 8,32</w:t>
      </w:r>
    </w:p>
  </w:footnote>
  <w:footnote w:id="21">
    <w:p w:rsidR="008673AC" w:rsidRDefault="001F62E3">
      <w:pPr>
        <w:pStyle w:val="FootnoteText"/>
      </w:pPr>
      <w:r>
        <w:rPr>
          <w:vertAlign w:val="superscript"/>
        </w:rPr>
        <w:t>2</w:t>
      </w:r>
      <w:r>
        <w:rPr>
          <w:vertAlign w:val="superscript"/>
          <w:lang w:val="pt-PT"/>
        </w:rPr>
        <w:t>0</w:t>
      </w:r>
      <w:r>
        <w:rPr>
          <w:sz w:val="20"/>
          <w:szCs w:val="20"/>
        </w:rPr>
        <w:t xml:space="preserve"> See </w:t>
      </w:r>
      <w:r>
        <w:rPr>
          <w:i/>
          <w:iCs/>
          <w:sz w:val="20"/>
          <w:szCs w:val="20"/>
        </w:rPr>
        <w:t>Rule of St. Benedict</w:t>
      </w:r>
      <w:r>
        <w:rPr>
          <w:sz w:val="20"/>
          <w:szCs w:val="20"/>
        </w:rPr>
        <w:t>, op cit. chapters 8-20</w:t>
      </w:r>
    </w:p>
  </w:footnote>
  <w:footnote w:id="22">
    <w:p w:rsidR="008673AC" w:rsidRDefault="001F62E3">
      <w:pPr>
        <w:pStyle w:val="FootnoteText"/>
      </w:pPr>
      <w:proofErr w:type="gramStart"/>
      <w:r>
        <w:rPr>
          <w:vertAlign w:val="superscript"/>
        </w:rPr>
        <w:t>2</w:t>
      </w:r>
      <w:r>
        <w:rPr>
          <w:vertAlign w:val="superscript"/>
          <w:lang w:val="pt-PT"/>
        </w:rPr>
        <w:t>1</w:t>
      </w:r>
      <w:r>
        <w:rPr>
          <w:sz w:val="20"/>
          <w:szCs w:val="20"/>
        </w:rPr>
        <w:t xml:space="preserve"> Education within the Benedictine Tradition, revised August 27, 2007; op cit.</w:t>
      </w:r>
      <w:proofErr w:type="gramEnd"/>
      <w:r>
        <w:rPr>
          <w:sz w:val="20"/>
          <w:szCs w:val="20"/>
        </w:rPr>
        <w:t xml:space="preserve"> </w:t>
      </w:r>
    </w:p>
  </w:footnote>
  <w:footnote w:id="23">
    <w:p w:rsidR="008673AC" w:rsidRDefault="001F62E3">
      <w:pPr>
        <w:pStyle w:val="FootnoteText"/>
        <w:rPr>
          <w:sz w:val="20"/>
          <w:szCs w:val="20"/>
        </w:rPr>
      </w:pPr>
      <w:r>
        <w:rPr>
          <w:vertAlign w:val="superscript"/>
        </w:rPr>
        <w:t>2</w:t>
      </w:r>
      <w:r>
        <w:rPr>
          <w:vertAlign w:val="superscript"/>
          <w:lang w:val="pt-PT"/>
        </w:rPr>
        <w:t>2</w:t>
      </w:r>
      <w:r>
        <w:rPr>
          <w:sz w:val="20"/>
          <w:szCs w:val="20"/>
        </w:rPr>
        <w:t xml:space="preserve"> Eugenio Scalfari, “How the Church will Change,” La </w:t>
      </w:r>
      <w:r>
        <w:rPr>
          <w:sz w:val="20"/>
          <w:szCs w:val="20"/>
        </w:rPr>
        <w:t xml:space="preserve">Reppublica, October 1, 2013; </w:t>
      </w:r>
    </w:p>
    <w:p w:rsidR="008673AC" w:rsidRDefault="001F62E3">
      <w:pPr>
        <w:pStyle w:val="FootnoteText"/>
      </w:pPr>
      <w:r>
        <w:rPr>
          <w:sz w:val="20"/>
          <w:szCs w:val="20"/>
        </w:rPr>
        <w:t>http://www.repubblica.it/cultura/2013/10/01/news/pope_s_conversation_with_scalfari_english-67643118/</w:t>
      </w:r>
    </w:p>
  </w:footnote>
  <w:footnote w:id="24">
    <w:p w:rsidR="008673AC" w:rsidRDefault="001F62E3">
      <w:pPr>
        <w:pStyle w:val="FootnoteText"/>
      </w:pPr>
      <w:r>
        <w:rPr>
          <w:vertAlign w:val="superscript"/>
        </w:rPr>
        <w:t>2</w:t>
      </w:r>
      <w:r>
        <w:rPr>
          <w:vertAlign w:val="superscript"/>
          <w:lang w:val="pt-PT"/>
        </w:rPr>
        <w:t>3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>Alocução do Papa Francisco na Sala Clementina em 13 de fevereiro de 2015</w:t>
      </w:r>
      <w:r>
        <w:rPr>
          <w:sz w:val="20"/>
          <w:szCs w:val="20"/>
        </w:rPr>
        <w:t>P; https:// w2.vatican.va/content/francesco/en/spe</w:t>
      </w:r>
      <w:r>
        <w:rPr>
          <w:sz w:val="20"/>
          <w:szCs w:val="20"/>
        </w:rPr>
        <w:t>eches/2014/february/documents</w:t>
      </w:r>
    </w:p>
  </w:footnote>
  <w:footnote w:id="25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pt-PT"/>
        </w:rPr>
        <w:t>Ibid.</w:t>
      </w:r>
    </w:p>
  </w:footnote>
  <w:footnote w:id="26">
    <w:p w:rsidR="008673AC" w:rsidRDefault="001F62E3">
      <w:pPr>
        <w:pStyle w:val="FootnoteText"/>
      </w:pPr>
      <w:r>
        <w:rPr>
          <w:vertAlign w:val="superscript"/>
        </w:rPr>
        <w:t>2</w:t>
      </w:r>
      <w:r>
        <w:rPr>
          <w:vertAlign w:val="superscript"/>
          <w:lang w:val="pt-PT"/>
        </w:rPr>
        <w:t>5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pt-PT"/>
        </w:rPr>
        <w:t>Exortação A.postólica do Papa Francisco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Evagnelii gaudium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pt-PT"/>
        </w:rPr>
        <w:t xml:space="preserve">24 de novembro de 2013 </w:t>
      </w:r>
      <w:r>
        <w:rPr>
          <w:sz w:val="20"/>
          <w:szCs w:val="20"/>
        </w:rPr>
        <w:t>http://w2.vatican.va/content/francesco/en/apost_exhortations/documents/papa-francesco_esortazione-ap_20131124_evangelii-gaudium.html</w:t>
      </w:r>
    </w:p>
  </w:footnote>
  <w:footnote w:id="27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  <w:lang w:val="pt-PT"/>
        </w:rPr>
        <w:t xml:space="preserve"> </w:t>
      </w:r>
      <w:r>
        <w:rPr>
          <w:rFonts w:ascii="Cambria" w:eastAsia="Cambria" w:hAnsi="Cambria" w:cs="Cambria"/>
          <w:lang w:val="pt-PT"/>
        </w:rPr>
        <w:t xml:space="preserve">Exortação Apostólica do Papa Francisco, </w:t>
      </w:r>
      <w:r>
        <w:rPr>
          <w:rFonts w:ascii="Cambria" w:eastAsia="Cambria" w:hAnsi="Cambria" w:cs="Cambria"/>
          <w:i/>
          <w:iCs/>
          <w:lang w:val="pt-PT"/>
        </w:rPr>
        <w:t>Evangelii Gaudium,</w:t>
      </w:r>
      <w:r>
        <w:rPr>
          <w:rFonts w:ascii="Cambria" w:eastAsia="Cambria" w:hAnsi="Cambria" w:cs="Cambria"/>
          <w:lang w:val="pt-PT"/>
        </w:rPr>
        <w:t xml:space="preserve"> 24 de Novembro 2013; n. 134</w:t>
      </w:r>
    </w:p>
  </w:footnote>
  <w:footnote w:id="28">
    <w:p w:rsidR="008673AC" w:rsidRDefault="001F62E3">
      <w:pPr>
        <w:pStyle w:val="FootnoteText"/>
      </w:pPr>
      <w:r>
        <w:rPr>
          <w:i/>
          <w:iCs/>
          <w:vertAlign w:val="superscript"/>
        </w:rPr>
        <w:t>2</w:t>
      </w:r>
      <w:r>
        <w:rPr>
          <w:i/>
          <w:iCs/>
          <w:vertAlign w:val="superscript"/>
          <w:lang w:val="pt-PT"/>
        </w:rPr>
        <w:t>7</w:t>
      </w:r>
      <w:r>
        <w:t xml:space="preserve"> </w:t>
      </w:r>
      <w:r>
        <w:rPr>
          <w:sz w:val="20"/>
          <w:szCs w:val="20"/>
        </w:rPr>
        <w:t xml:space="preserve">Pope Francis’ post synodal apostolic exhortation, </w:t>
      </w:r>
      <w:r>
        <w:rPr>
          <w:i/>
          <w:iCs/>
          <w:sz w:val="20"/>
          <w:szCs w:val="20"/>
        </w:rPr>
        <w:t>Amoris Laetitia</w:t>
      </w:r>
      <w:r>
        <w:rPr>
          <w:sz w:val="20"/>
          <w:szCs w:val="20"/>
        </w:rPr>
        <w:t xml:space="preserve"> issued on March 19, 2014.   https://w2.vatican.va/content/dam/francesco/pdf/apost_exhortations/documents/papa-francesco_esortazione-ap_20160319_amoris-laetitia.html.</w:t>
      </w:r>
    </w:p>
  </w:footnote>
  <w:footnote w:id="29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pt-PT"/>
        </w:rPr>
        <w:t xml:space="preserve">Papa Francisco, </w:t>
      </w:r>
      <w:r>
        <w:rPr>
          <w:rFonts w:ascii="Cambria" w:eastAsia="Cambria" w:hAnsi="Cambria" w:cs="Cambria"/>
          <w:i/>
          <w:iCs/>
          <w:lang w:val="pt-PT"/>
        </w:rPr>
        <w:t>Amoris Laetitia,</w:t>
      </w:r>
      <w:r>
        <w:rPr>
          <w:rFonts w:ascii="Cambria" w:eastAsia="Cambria" w:hAnsi="Cambria" w:cs="Cambria"/>
          <w:lang w:val="pt-PT"/>
        </w:rPr>
        <w:t xml:space="preserve"> n. 84</w:t>
      </w:r>
    </w:p>
  </w:footnote>
  <w:footnote w:id="30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pt-PT"/>
        </w:rPr>
        <w:t>Papa Francisco aos educadores no dia 21 de nov</w:t>
      </w:r>
      <w:r>
        <w:rPr>
          <w:rFonts w:ascii="Cambria" w:eastAsia="Cambria" w:hAnsi="Cambria" w:cs="Cambria"/>
          <w:lang w:val="pt-PT"/>
        </w:rPr>
        <w:t xml:space="preserve">embro de 2015, no Simpósio pelo 50º Aniversario da </w:t>
      </w:r>
      <w:r>
        <w:rPr>
          <w:rFonts w:ascii="Cambria" w:eastAsia="Cambria" w:hAnsi="Cambria" w:cs="Cambria"/>
          <w:i/>
          <w:iCs/>
          <w:lang w:val="pt-PT"/>
        </w:rPr>
        <w:t>Gravissimum educationis</w:t>
      </w:r>
    </w:p>
  </w:footnote>
  <w:footnote w:id="31">
    <w:p w:rsidR="008673AC" w:rsidRDefault="001F62E3">
      <w:pPr>
        <w:pStyle w:val="FootnoteText"/>
      </w:pPr>
      <w:r>
        <w:rPr>
          <w:vertAlign w:val="superscript"/>
        </w:rPr>
        <w:t>3</w:t>
      </w:r>
      <w:r>
        <w:rPr>
          <w:vertAlign w:val="superscript"/>
          <w:lang w:val="pt-PT"/>
        </w:rPr>
        <w:t>0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Rule of St. Benedict</w:t>
      </w:r>
      <w:r>
        <w:rPr>
          <w:sz w:val="20"/>
          <w:szCs w:val="20"/>
        </w:rPr>
        <w:t>, op. cit. chapter 57:9</w:t>
      </w:r>
    </w:p>
  </w:footnote>
  <w:footnote w:id="32">
    <w:p w:rsidR="008673AC" w:rsidRDefault="001F62E3">
      <w:pPr>
        <w:pStyle w:val="FootnoteText"/>
      </w:pPr>
      <w:proofErr w:type="gramStart"/>
      <w:r>
        <w:rPr>
          <w:vertAlign w:val="superscript"/>
        </w:rPr>
        <w:t>3</w:t>
      </w:r>
      <w:r>
        <w:rPr>
          <w:vertAlign w:val="superscript"/>
          <w:lang w:val="pt-PT"/>
        </w:rPr>
        <w:t>1</w:t>
      </w:r>
      <w:r>
        <w:rPr>
          <w:sz w:val="20"/>
          <w:szCs w:val="20"/>
        </w:rPr>
        <w:t xml:space="preserve"> Education within the Benedictine Tradition, revised August 27, 2007; op cit.</w:t>
      </w:r>
      <w:proofErr w:type="gramEnd"/>
      <w:r>
        <w:rPr>
          <w:sz w:val="20"/>
          <w:szCs w:val="20"/>
        </w:rPr>
        <w:t xml:space="preserve">  See also </w:t>
      </w:r>
      <w:r>
        <w:rPr>
          <w:i/>
          <w:iCs/>
          <w:sz w:val="20"/>
          <w:szCs w:val="20"/>
        </w:rPr>
        <w:t>Rule of Benedict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op. cit</w:t>
      </w:r>
      <w:r>
        <w:rPr>
          <w:sz w:val="20"/>
          <w:szCs w:val="20"/>
        </w:rPr>
        <w:t xml:space="preserve">. chapter 53 and Matt 25.   </w:t>
      </w:r>
    </w:p>
  </w:footnote>
  <w:footnote w:id="33">
    <w:p w:rsidR="008673AC" w:rsidRDefault="001F62E3">
      <w:pPr>
        <w:pStyle w:val="FootnoteText"/>
      </w:pPr>
      <w:r>
        <w:rPr>
          <w:sz w:val="20"/>
          <w:szCs w:val="20"/>
        </w:rPr>
        <w:t xml:space="preserve"> </w:t>
      </w:r>
      <w:r>
        <w:rPr>
          <w:vertAlign w:val="superscript"/>
        </w:rPr>
        <w:t>3</w:t>
      </w:r>
      <w:r>
        <w:rPr>
          <w:vertAlign w:val="superscript"/>
          <w:lang w:val="pt-PT"/>
        </w:rPr>
        <w:t>2</w:t>
      </w:r>
      <w:r>
        <w:t xml:space="preserve"> </w:t>
      </w:r>
      <w:r>
        <w:rPr>
          <w:sz w:val="20"/>
          <w:szCs w:val="20"/>
        </w:rPr>
        <w:t xml:space="preserve">This Benedictine value permeates the </w:t>
      </w:r>
      <w:r>
        <w:rPr>
          <w:i/>
          <w:iCs/>
          <w:sz w:val="20"/>
          <w:szCs w:val="20"/>
        </w:rPr>
        <w:t>Rule of St. Benedict, op. cit</w:t>
      </w:r>
      <w:r>
        <w:rPr>
          <w:sz w:val="20"/>
          <w:szCs w:val="20"/>
        </w:rPr>
        <w:t>.  For example, see chapter 2:2; 36:1; 53:1; 61:4; 63,10; 71:1</w:t>
      </w:r>
      <w:proofErr w:type="gramStart"/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and 72:4.  </w:t>
      </w:r>
    </w:p>
  </w:footnote>
  <w:footnote w:id="34">
    <w:p w:rsidR="008673AC" w:rsidRDefault="001F62E3">
      <w:pPr>
        <w:pStyle w:val="FootnoteText"/>
      </w:pPr>
      <w:r>
        <w:rPr>
          <w:sz w:val="20"/>
          <w:szCs w:val="20"/>
        </w:rPr>
        <w:t xml:space="preserve"> </w:t>
      </w:r>
      <w:r>
        <w:rPr>
          <w:i/>
          <w:iCs/>
          <w:vertAlign w:val="superscript"/>
        </w:rPr>
        <w:t>3</w:t>
      </w:r>
      <w:r>
        <w:rPr>
          <w:i/>
          <w:iCs/>
          <w:vertAlign w:val="superscript"/>
          <w:lang w:val="pt-PT"/>
        </w:rPr>
        <w:t>3</w:t>
      </w:r>
      <w:r>
        <w:rPr>
          <w:sz w:val="20"/>
          <w:szCs w:val="20"/>
        </w:rPr>
        <w:t xml:space="preserve"> Paul VI, Pastoral Constitution of the Church in the Modern World, </w:t>
      </w:r>
      <w:r>
        <w:rPr>
          <w:i/>
          <w:iCs/>
          <w:sz w:val="20"/>
          <w:szCs w:val="20"/>
        </w:rPr>
        <w:t>Gaudium</w:t>
      </w:r>
      <w:r>
        <w:rPr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spes</w:t>
      </w:r>
      <w:r>
        <w:rPr>
          <w:sz w:val="20"/>
          <w:szCs w:val="20"/>
        </w:rPr>
        <w:t xml:space="preserve">, December 7, 1965; see paragraphs n. 3, 7, 10, 23, 27-28.  http://www.vatican.va/archive/hist_councils/ii_vatican_council/documents/vat-ii_const_19651207_gaudium-et-spes_en.html </w:t>
      </w:r>
    </w:p>
  </w:footnote>
  <w:footnote w:id="35">
    <w:p w:rsidR="008673AC" w:rsidRDefault="001F62E3">
      <w:pPr>
        <w:pStyle w:val="FootnoteText"/>
      </w:pPr>
      <w:r>
        <w:rPr>
          <w:vertAlign w:val="superscript"/>
        </w:rPr>
        <w:t>3</w:t>
      </w:r>
      <w:r>
        <w:rPr>
          <w:vertAlign w:val="superscript"/>
          <w:lang w:val="pt-PT"/>
        </w:rPr>
        <w:t>4</w:t>
      </w:r>
      <w:r>
        <w:rPr>
          <w:sz w:val="20"/>
          <w:szCs w:val="20"/>
        </w:rPr>
        <w:t xml:space="preserve"> John O’Malley, SJ.  What happened at Vatican II (Cambridge, MA: Harva</w:t>
      </w:r>
      <w:r>
        <w:rPr>
          <w:sz w:val="20"/>
          <w:szCs w:val="20"/>
        </w:rPr>
        <w:t xml:space="preserve">rd Press, 2008), p. </w:t>
      </w:r>
      <w:proofErr w:type="gramStart"/>
      <w:r>
        <w:rPr>
          <w:sz w:val="20"/>
          <w:szCs w:val="20"/>
        </w:rPr>
        <w:t>297.</w:t>
      </w:r>
      <w:proofErr w:type="gramEnd"/>
      <w:r>
        <w:rPr>
          <w:sz w:val="20"/>
          <w:szCs w:val="20"/>
        </w:rPr>
        <w:t xml:space="preserve"> </w:t>
      </w:r>
    </w:p>
  </w:footnote>
  <w:footnote w:id="36">
    <w:p w:rsidR="008673AC" w:rsidRDefault="001F62E3">
      <w:pPr>
        <w:pStyle w:val="FootnoteText"/>
      </w:pPr>
      <w:r>
        <w:rPr>
          <w:vertAlign w:val="superscript"/>
        </w:rPr>
        <w:t>3</w:t>
      </w:r>
      <w:r>
        <w:rPr>
          <w:vertAlign w:val="superscript"/>
          <w:lang w:val="pt-PT"/>
        </w:rPr>
        <w:t>5</w:t>
      </w:r>
      <w:r>
        <w:t xml:space="preserve"> </w:t>
      </w:r>
      <w:r>
        <w:rPr>
          <w:i/>
          <w:iCs/>
          <w:sz w:val="20"/>
          <w:szCs w:val="20"/>
        </w:rPr>
        <w:t>Rule of St. Benedict</w:t>
      </w:r>
      <w:r>
        <w:rPr>
          <w:sz w:val="20"/>
          <w:szCs w:val="20"/>
        </w:rPr>
        <w:t>, op. cit. chapter 72</w:t>
      </w:r>
    </w:p>
  </w:footnote>
  <w:footnote w:id="37">
    <w:p w:rsidR="008673AC" w:rsidRDefault="001F62E3">
      <w:pPr>
        <w:pStyle w:val="Notaderodap"/>
      </w:pPr>
      <w:r>
        <w:rPr>
          <w:rFonts w:ascii="Cambria" w:eastAsia="Cambria" w:hAnsi="Cambria" w:cs="Cambria"/>
          <w:vertAlign w:val="superscript"/>
        </w:rPr>
        <w:footnoteRef/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lang w:val="pt-PT"/>
        </w:rPr>
        <w:t>Filipenses 1,6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AC" w:rsidRDefault="008673AC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73AC"/>
    <w:rsid w:val="001F62E3"/>
    <w:rsid w:val="0086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taderodap">
    <w:name w:val="Nota de rodapé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FootnoteText">
    <w:name w:val="footnote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otaderodap">
    <w:name w:val="Nota de rodapé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FootnoteText">
    <w:name w:val="footnote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o">
    <w:name w:val="Corpo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2.vatican.va/content/francesco/en/speeches/2014/may/document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40A87191CC741B5044D1559A98E58" ma:contentTypeVersion="10" ma:contentTypeDescription="Create a new document." ma:contentTypeScope="" ma:versionID="42b5a3022c4f128899cd3bfc55f4059f">
  <xsd:schema xmlns:xsd="http://www.w3.org/2001/XMLSchema" xmlns:xs="http://www.w3.org/2001/XMLSchema" xmlns:p="http://schemas.microsoft.com/office/2006/metadata/properties" xmlns:ns2="78319f21-2730-45ed-b049-13b5bf0c05a3" xmlns:ns3="3db6a266-bed5-4ed2-9d5b-02b2304261c1" targetNamespace="http://schemas.microsoft.com/office/2006/metadata/properties" ma:root="true" ma:fieldsID="0b4f98a63b407b1e0c74245d6e994cf4" ns2:_="" ns3:_="">
    <xsd:import namespace="78319f21-2730-45ed-b049-13b5bf0c05a3"/>
    <xsd:import namespace="3db6a266-bed5-4ed2-9d5b-02b2304261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19f21-2730-45ed-b049-13b5bf0c0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a266-bed5-4ed2-9d5b-02b2304261c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8C695D-E4B4-4951-B169-489A4A49FF6D}"/>
</file>

<file path=customXml/itemProps2.xml><?xml version="1.0" encoding="utf-8"?>
<ds:datastoreItem xmlns:ds="http://schemas.openxmlformats.org/officeDocument/2006/customXml" ds:itemID="{A4FFEAF2-01AC-40B8-A49A-BC5A581BD438}"/>
</file>

<file path=customXml/itemProps3.xml><?xml version="1.0" encoding="utf-8"?>
<ds:datastoreItem xmlns:ds="http://schemas.openxmlformats.org/officeDocument/2006/customXml" ds:itemID="{04F1D215-A8C7-4882-9361-E6F82ED95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3109</Words>
  <Characters>17727</Characters>
  <Application>Microsoft Macintosh Word</Application>
  <DocSecurity>0</DocSecurity>
  <Lines>147</Lines>
  <Paragraphs>41</Paragraphs>
  <ScaleCrop>false</ScaleCrop>
  <Company/>
  <LinksUpToDate>false</LinksUpToDate>
  <CharactersWithSpaces>20795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Elias Lorenzo</cp:lastModifiedBy>
  <cp:revision>2</cp:revision>
  <dcterms:created xsi:type="dcterms:W3CDTF">2019-10-14T01:15:00Z</dcterms:created>
  <dcterms:modified xsi:type="dcterms:W3CDTF">2019-10-14T01:15:00Z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0x010100FD040A87191CC741B5044D1559A98E58</vt:lpwstr>
  </property>
</Properties>
</file>